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ACD" w:rsidRPr="00331B5C" w:rsidRDefault="00331B5C" w:rsidP="00331B5C">
      <w:pPr>
        <w:jc w:val="center"/>
        <w:rPr>
          <w:b/>
          <w:sz w:val="22"/>
        </w:rPr>
      </w:pPr>
      <w:r w:rsidRPr="00331B5C">
        <w:rPr>
          <w:rStyle w:val="25"/>
          <w:b/>
          <w:sz w:val="28"/>
        </w:rPr>
        <w:t>Особенности соревновательной деятельности в боксе</w:t>
      </w:r>
    </w:p>
    <w:p w:rsidR="00331B5C" w:rsidRDefault="00331B5C"/>
    <w:p w:rsidR="00331B5C" w:rsidRDefault="00331B5C" w:rsidP="00331B5C">
      <w:pPr>
        <w:pStyle w:val="a3"/>
        <w:rPr>
          <w:b/>
          <w:bCs/>
          <w:i/>
          <w:iCs/>
        </w:rPr>
      </w:pPr>
      <w:bookmarkStart w:id="0" w:name="_GoBack"/>
      <w:bookmarkEnd w:id="0"/>
    </w:p>
    <w:p w:rsidR="00331B5C" w:rsidRPr="00331B5C" w:rsidRDefault="00331B5C" w:rsidP="00331B5C">
      <w:pPr>
        <w:pStyle w:val="a3"/>
        <w:rPr>
          <w:bCs/>
          <w:iCs/>
          <w:sz w:val="28"/>
          <w:szCs w:val="28"/>
        </w:rPr>
      </w:pPr>
      <w:r w:rsidRPr="00331B5C">
        <w:rPr>
          <w:bCs/>
          <w:iCs/>
          <w:sz w:val="28"/>
          <w:szCs w:val="28"/>
        </w:rPr>
        <w:t>Соревновательная деятельность в боксе с позиции теории деятельности.</w:t>
      </w:r>
    </w:p>
    <w:p w:rsidR="00331B5C" w:rsidRDefault="00331B5C" w:rsidP="00331B5C">
      <w:pPr>
        <w:pStyle w:val="a3"/>
        <w:rPr>
          <w:sz w:val="28"/>
        </w:rPr>
      </w:pPr>
    </w:p>
    <w:p w:rsidR="00331B5C" w:rsidRDefault="00331B5C" w:rsidP="00331B5C">
      <w:pPr>
        <w:pStyle w:val="21"/>
      </w:pPr>
      <w:r>
        <w:tab/>
        <w:t xml:space="preserve">Цель статьи состоит в демонстрации возможностей исследования соревновательной деятельности с позиции теории деятельности на примере одного из самых сложных видов спорта – бокса. </w:t>
      </w:r>
      <w:proofErr w:type="gramStart"/>
      <w:r>
        <w:t>Необходимость этого вызвана тем, что в последнее время стала очевидной важность изучения соревновательной деятельности с целью выработки более конкретных требований к построению тренировочного процесса [1,12,19,25 и др.], создание «модели сильнейших спортсменов» [12,19], моделирования соревновательных условий в тренировке [1,2,10,16,17,25], разработки тестов по оценке отдельных сторон спортивного мастерства [6,13,18,20] и др. Вместе с тем соревновательная деятельность исследована совершенно недостаточно.</w:t>
      </w:r>
      <w:proofErr w:type="gramEnd"/>
      <w:r>
        <w:t xml:space="preserve"> К тому же в большинстве случаев она изучается фрагментарно и без достаточно обоснованных методологических позиций. В боксе, </w:t>
      </w:r>
      <w:proofErr w:type="gramStart"/>
      <w:r>
        <w:t>например</w:t>
      </w:r>
      <w:proofErr w:type="gramEnd"/>
      <w:r>
        <w:t xml:space="preserve"> только одна работа [26] посвящена более или менее комплексному анализу соревновательной деятельности, а в остальных [11,13,18,20,22,24] изучаются лишь отдельные показатели ее, выбор которых во многом произволен. В результате до сих пор нет целостного представления о структуре и ведущих факторах соревновательной деятельности, т.е. о важнейших характеристиках ее. </w:t>
      </w:r>
    </w:p>
    <w:p w:rsidR="00331B5C" w:rsidRDefault="00331B5C" w:rsidP="00331B5C">
      <w:pPr>
        <w:jc w:val="both"/>
        <w:rPr>
          <w:sz w:val="28"/>
        </w:rPr>
      </w:pPr>
      <w:r>
        <w:rPr>
          <w:sz w:val="28"/>
        </w:rPr>
        <w:tab/>
        <w:t xml:space="preserve">Видимо, для соревновательной деятельности в спорте вообще, и в боксе в частности, можно с успехом использовать основы теории деятельности, разработанные советскими психологами и методологами [3,8,9,14,15,23,27,28 и др.].  </w:t>
      </w:r>
    </w:p>
    <w:p w:rsidR="00331B5C" w:rsidRDefault="00331B5C" w:rsidP="00331B5C">
      <w:pPr>
        <w:jc w:val="both"/>
        <w:rPr>
          <w:sz w:val="28"/>
        </w:rPr>
      </w:pPr>
      <w:r>
        <w:rPr>
          <w:sz w:val="28"/>
        </w:rPr>
        <w:tab/>
        <w:t>Кстати</w:t>
      </w:r>
      <w:proofErr w:type="gramStart"/>
      <w:r>
        <w:rPr>
          <w:sz w:val="28"/>
        </w:rPr>
        <w:t xml:space="preserve"> ,</w:t>
      </w:r>
      <w:proofErr w:type="gramEnd"/>
      <w:r>
        <w:rPr>
          <w:sz w:val="28"/>
        </w:rPr>
        <w:t xml:space="preserve"> в спорте уже есть подобные попытки, оказавшиеся довольно эффективными [2,6,7,19,21,22]. </w:t>
      </w:r>
    </w:p>
    <w:p w:rsidR="00331B5C" w:rsidRDefault="00331B5C" w:rsidP="00331B5C">
      <w:pPr>
        <w:jc w:val="both"/>
        <w:rPr>
          <w:sz w:val="28"/>
        </w:rPr>
      </w:pPr>
      <w:r>
        <w:rPr>
          <w:sz w:val="28"/>
        </w:rPr>
        <w:tab/>
        <w:t xml:space="preserve">В теории деятельности выделяются три основных понятия: деятельности, действия и операции. Под деятельностью понимают процессы, осуществляющие жизненное, активное отношение субъекта к действительности. Деятельность побуждается мотивом, под которым понимается ее предмет, иными словами, «предмет деятельности есть ее действительный мотив» [15, с. 102]. Структурными элементами деятельности являются действия и операции. «Действием мы называем процесс, подчиненный представлению о том результате который должен </w:t>
      </w:r>
      <w:proofErr w:type="gramStart"/>
      <w:r>
        <w:rPr>
          <w:sz w:val="28"/>
        </w:rPr>
        <w:t>быть</w:t>
      </w:r>
      <w:proofErr w:type="gramEnd"/>
      <w:r>
        <w:rPr>
          <w:sz w:val="28"/>
        </w:rPr>
        <w:t xml:space="preserve"> достигнут, т.е. процесс, подчиненный сознательной цели» [15,с.103]. Характерной чертой действия, в отличие от действительности</w:t>
      </w:r>
      <w:proofErr w:type="gramStart"/>
      <w:r>
        <w:rPr>
          <w:sz w:val="28"/>
        </w:rPr>
        <w:t xml:space="preserve"> ,</w:t>
      </w:r>
      <w:proofErr w:type="gramEnd"/>
      <w:r>
        <w:rPr>
          <w:sz w:val="28"/>
        </w:rPr>
        <w:t xml:space="preserve"> является несовпадение мотива с целью: оно побуждается мотивом деятельности, но является направленным на цель. Действия выполняются с помощью операций, которые </w:t>
      </w:r>
      <w:proofErr w:type="spellStart"/>
      <w:r>
        <w:rPr>
          <w:sz w:val="28"/>
        </w:rPr>
        <w:t>А.Н.Леонтьев</w:t>
      </w:r>
      <w:proofErr w:type="spellEnd"/>
      <w:r>
        <w:rPr>
          <w:sz w:val="28"/>
        </w:rPr>
        <w:t xml:space="preserve"> определяет «как способы осуществления действия» [там же, с.107]. Операции соответствуют не мотиву и не цели действия, а тем условиям, в которых задана цель. Операции образуются из действий: «… когда цель действия входит в другое действие как условие его </w:t>
      </w:r>
      <w:r>
        <w:rPr>
          <w:sz w:val="28"/>
        </w:rPr>
        <w:lastRenderedPageBreak/>
        <w:t xml:space="preserve">выполнения, то первое превращается в способ осуществления второго, в сознательную операцию» [14,с.298]. </w:t>
      </w:r>
    </w:p>
    <w:p w:rsidR="00331B5C" w:rsidRDefault="00331B5C" w:rsidP="00331B5C">
      <w:pPr>
        <w:jc w:val="both"/>
        <w:rPr>
          <w:sz w:val="28"/>
        </w:rPr>
      </w:pPr>
      <w:r>
        <w:rPr>
          <w:sz w:val="28"/>
        </w:rPr>
        <w:tab/>
        <w:t xml:space="preserve">Деятельность целесообразно рассматривать как систему [8,9,15,27,28], поэтому и к анализу ее следует подходить с позиций системно – структурного подхода. Структура деятельности довольно сложна. Это связано с тем, что в процессе более или менее развитой деятельности достигаются многие цели, связанные между собой жесткой последовательностью. Таким образом, она представляет собой довольно сложную иерархию целей и соответствующих им действий. </w:t>
      </w:r>
    </w:p>
    <w:p w:rsidR="00331B5C" w:rsidRDefault="00331B5C" w:rsidP="00331B5C">
      <w:pPr>
        <w:jc w:val="both"/>
        <w:rPr>
          <w:sz w:val="28"/>
        </w:rPr>
      </w:pPr>
      <w:r>
        <w:rPr>
          <w:sz w:val="28"/>
        </w:rPr>
        <w:tab/>
        <w:t>Под соревновательной деятельностью предлагается понимать процесс, проходящий непосредственно на соревнованиях и направленный на достижение высшего спортивного результата или победы в них. Следует учесть, однако, одно, что выделение соревновательной деятельности в самостоятельный вид деятельности достаточно условно. Фактически она является частью более общей спортивной деятельности, также направленной на достижение высшего спортивного результата.   Однако, учитывая что сам спортивный результат и соревнования, на которых он демонстрируется, являются функцией спортивной деятельности и</w:t>
      </w:r>
      <w:proofErr w:type="gramStart"/>
      <w:r>
        <w:rPr>
          <w:sz w:val="28"/>
        </w:rPr>
        <w:t xml:space="preserve"> ,</w:t>
      </w:r>
      <w:proofErr w:type="gramEnd"/>
      <w:r>
        <w:rPr>
          <w:sz w:val="28"/>
        </w:rPr>
        <w:t xml:space="preserve"> кроме того, именно в процессе соревнований достигается основная цель деятельности, а значит и удовлетворение ее мотива, можно считать соревновательную деятельность относительно самостоятельным видом спортивной деятельности. </w:t>
      </w:r>
    </w:p>
    <w:p w:rsidR="00331B5C" w:rsidRDefault="00331B5C" w:rsidP="00331B5C">
      <w:pPr>
        <w:jc w:val="both"/>
        <w:rPr>
          <w:sz w:val="28"/>
        </w:rPr>
      </w:pPr>
      <w:r>
        <w:rPr>
          <w:sz w:val="28"/>
        </w:rPr>
        <w:tab/>
        <w:t xml:space="preserve">Соревновательную деятельность следует изучать по уровням. На первом уровне ее можно представить как систему, элементами которой будут соревновательные бои, а также все мероприятия, осуществляемые в промежутках между боями. </w:t>
      </w:r>
      <w:proofErr w:type="gramStart"/>
      <w:r>
        <w:rPr>
          <w:sz w:val="28"/>
        </w:rPr>
        <w:t>К</w:t>
      </w:r>
      <w:proofErr w:type="gramEnd"/>
      <w:r>
        <w:rPr>
          <w:sz w:val="28"/>
        </w:rPr>
        <w:t xml:space="preserve"> последним следует отнести сон, отдых, тренировочные занятия, восстановительные мероприятия, разминку и настройку перед боем. Перечисленные элементы можно рассматривать в качестве действий, один из которых непосредственно направлены на достижение победы в каждом поединке (соревновательные бои), а другие – на формирование оптимального состояния, способствующего эффективному проведению спортсменами поединка. </w:t>
      </w:r>
    </w:p>
    <w:p w:rsidR="00331B5C" w:rsidRDefault="00331B5C" w:rsidP="00331B5C">
      <w:pPr>
        <w:jc w:val="both"/>
        <w:rPr>
          <w:sz w:val="28"/>
        </w:rPr>
      </w:pPr>
      <w:r>
        <w:rPr>
          <w:sz w:val="28"/>
        </w:rPr>
        <w:tab/>
      </w:r>
      <w:proofErr w:type="gramStart"/>
      <w:r>
        <w:rPr>
          <w:sz w:val="28"/>
        </w:rPr>
        <w:t>Проблема исследования соревновательной деятельности на данном уровне сводится к изучению взаимосвязи и отношений между указанными элементами с целью определения оптимальных средств и методов, способствующих эффективному ведению соревновательных боев (рациональной турнирной тактики, содержания тренировочных занятий и величины нагрузок в них, характера отдыха и сочетания его с тренировочными занятиями  и восстановительными мероприятиями, особенностями разминки и настройки на предстоящие поединки и др.).</w:t>
      </w:r>
      <w:proofErr w:type="gramEnd"/>
      <w:r>
        <w:rPr>
          <w:sz w:val="28"/>
        </w:rPr>
        <w:t xml:space="preserve"> При этом следует учитывать условия проведения соревнований</w:t>
      </w:r>
      <w:proofErr w:type="gramStart"/>
      <w:r>
        <w:rPr>
          <w:sz w:val="28"/>
        </w:rPr>
        <w:t xml:space="preserve"> :</w:t>
      </w:r>
      <w:proofErr w:type="gramEnd"/>
      <w:r>
        <w:rPr>
          <w:sz w:val="28"/>
        </w:rPr>
        <w:t xml:space="preserve"> длительность промежутков между боями, время и место их проведения, особенности противников, часовой пояс, климатические и другие условия. Это поможет более целенаправленно планировать тренировочный процесс, а также моделировать соревновательные условия в тренировке, как это делается, например, при  использовании «принципа маятника» [1,16,17]. </w:t>
      </w:r>
    </w:p>
    <w:p w:rsidR="00331B5C" w:rsidRDefault="00331B5C" w:rsidP="00331B5C">
      <w:pPr>
        <w:jc w:val="both"/>
        <w:rPr>
          <w:sz w:val="28"/>
        </w:rPr>
      </w:pPr>
      <w:r>
        <w:rPr>
          <w:sz w:val="28"/>
        </w:rPr>
        <w:lastRenderedPageBreak/>
        <w:tab/>
        <w:t>Второй уровень исследования соревновательной деятельности предусматривает выделение в качестве объекта анализ сам соревновательный поединок, в котором действия выделяются в качестве относительно самостоятельных единиц анализа, соответствующих задачам, возникающим в ходе поединка. В зависимости от последних можно выделить следующие основные действия</w:t>
      </w:r>
      <w:proofErr w:type="gramStart"/>
      <w:r>
        <w:rPr>
          <w:sz w:val="28"/>
        </w:rPr>
        <w:t xml:space="preserve"> :</w:t>
      </w:r>
      <w:proofErr w:type="gramEnd"/>
      <w:r>
        <w:rPr>
          <w:sz w:val="28"/>
        </w:rPr>
        <w:t xml:space="preserve">- 1. разведывательные; 2-осуществление избранной тактики ведения боя; 3-действия по перестройке тактики ведения боя; 4- ситуативные; 5- подготовительные. </w:t>
      </w:r>
    </w:p>
    <w:p w:rsidR="00331B5C" w:rsidRDefault="00331B5C" w:rsidP="00331B5C">
      <w:pPr>
        <w:jc w:val="both"/>
        <w:rPr>
          <w:sz w:val="28"/>
        </w:rPr>
      </w:pPr>
      <w:r>
        <w:rPr>
          <w:sz w:val="28"/>
        </w:rPr>
        <w:tab/>
      </w:r>
      <w:r>
        <w:rPr>
          <w:sz w:val="32"/>
        </w:rPr>
        <w:t>Разведывательные действия</w:t>
      </w:r>
      <w:r>
        <w:rPr>
          <w:sz w:val="28"/>
        </w:rPr>
        <w:t xml:space="preserve"> </w:t>
      </w:r>
      <w:proofErr w:type="gramStart"/>
      <w:r>
        <w:rPr>
          <w:sz w:val="28"/>
        </w:rPr>
        <w:t>могут</w:t>
      </w:r>
      <w:proofErr w:type="gramEnd"/>
      <w:r>
        <w:rPr>
          <w:sz w:val="28"/>
        </w:rPr>
        <w:t xml:space="preserve"> осуществятся с помощью тех же операций, что и другие действия, - ударов всех видов, защит и подготовительных приемов. Поэтому разведку не всегда просто отличить от остальных действий. Все же ее отличительными особенностями можно </w:t>
      </w:r>
      <w:proofErr w:type="gramStart"/>
      <w:r>
        <w:rPr>
          <w:sz w:val="28"/>
        </w:rPr>
        <w:t>считать</w:t>
      </w:r>
      <w:proofErr w:type="gramEnd"/>
      <w:r>
        <w:rPr>
          <w:sz w:val="28"/>
        </w:rPr>
        <w:t xml:space="preserve"> пожалуй, обилие легких одиночных и повторных ударов, вызовов на атаку и всевозможных финтов, а также несколько сниженный темп боя (хотя и не всегда). </w:t>
      </w:r>
    </w:p>
    <w:p w:rsidR="00331B5C" w:rsidRDefault="00331B5C" w:rsidP="00331B5C">
      <w:pPr>
        <w:jc w:val="both"/>
        <w:rPr>
          <w:sz w:val="28"/>
        </w:rPr>
      </w:pPr>
      <w:r>
        <w:rPr>
          <w:sz w:val="28"/>
        </w:rPr>
        <w:tab/>
      </w:r>
      <w:r>
        <w:rPr>
          <w:sz w:val="32"/>
        </w:rPr>
        <w:t xml:space="preserve">Действия по осуществлению избранной тактики ведения боя </w:t>
      </w:r>
      <w:r>
        <w:rPr>
          <w:sz w:val="28"/>
        </w:rPr>
        <w:t xml:space="preserve">представляют собой тот или иной тактический вариант ведения поединка, характеризующийся применением определенных боевых средств. В зависимости от специфики </w:t>
      </w:r>
      <w:proofErr w:type="gramStart"/>
      <w:r>
        <w:rPr>
          <w:sz w:val="28"/>
        </w:rPr>
        <w:t>последних</w:t>
      </w:r>
      <w:proofErr w:type="gramEnd"/>
      <w:r>
        <w:rPr>
          <w:sz w:val="28"/>
        </w:rPr>
        <w:t xml:space="preserve"> выделяют следующие тактические варианты [5]: тактику высокого темпа, сильного удара, искусного обыгрывания. Умелое использование всех перечисленных тактических вариантов представляет собой универсальную тактику. В большинстве случаев встречаются смешанные тактические варианты, например, сочетание тактики высокого темпа и сильного удара, искусного обыгрывания и сильного удара и др. </w:t>
      </w:r>
    </w:p>
    <w:p w:rsidR="00331B5C" w:rsidRDefault="00331B5C" w:rsidP="00331B5C">
      <w:pPr>
        <w:jc w:val="both"/>
        <w:rPr>
          <w:sz w:val="28"/>
        </w:rPr>
      </w:pPr>
      <w:r>
        <w:rPr>
          <w:sz w:val="28"/>
        </w:rPr>
        <w:tab/>
        <w:t xml:space="preserve">Избранный тактический вариант ведения боя следует определять по преимущественному использованию определенных операций с учетом формы, дистанции и других особенностей их выполнения. Если встречается один из перечисленных тактических вариантов в чистом виде, определить его довольно несложно. Гораздо труднее выделить смешанный тактический вариант. Для этого следует указывать наиболее часто применяемые формы, дистанции и темп ведения боя. Например, боксер ведет бой преимущественно на средней дистанции в ответной форме и в среднем темпе. </w:t>
      </w:r>
    </w:p>
    <w:p w:rsidR="00331B5C" w:rsidRDefault="00331B5C" w:rsidP="00331B5C">
      <w:pPr>
        <w:jc w:val="both"/>
        <w:rPr>
          <w:sz w:val="28"/>
        </w:rPr>
      </w:pPr>
      <w:r>
        <w:rPr>
          <w:sz w:val="28"/>
        </w:rPr>
        <w:tab/>
        <w:t xml:space="preserve">При любом тактическом варианте ведение боя могут использоваться и отдельные тактические приемы, например, скованные, опережение, тактика «быстрого старта», «третьего раунда» и др. </w:t>
      </w:r>
    </w:p>
    <w:p w:rsidR="00331B5C" w:rsidRDefault="00331B5C" w:rsidP="00331B5C">
      <w:pPr>
        <w:jc w:val="both"/>
        <w:rPr>
          <w:sz w:val="28"/>
        </w:rPr>
      </w:pPr>
      <w:r>
        <w:rPr>
          <w:sz w:val="28"/>
        </w:rPr>
        <w:tab/>
      </w:r>
      <w:r>
        <w:rPr>
          <w:sz w:val="32"/>
        </w:rPr>
        <w:t>Действия по перестройке тактики ведения боя</w:t>
      </w:r>
      <w:r>
        <w:rPr>
          <w:sz w:val="28"/>
        </w:rPr>
        <w:t xml:space="preserve"> осуществляются в форме изменения манеры боя или отдельных его компонентов (тактического варианта, формы и дистанции боя) и проводятся с целью выбора более выгодного тактического варианта, так и с целью дезориентации противника. В последнем случае это может выражаться в частой смене разных манер ведения боя. Критерием выделения данного действия является наличие </w:t>
      </w:r>
      <w:r>
        <w:rPr>
          <w:sz w:val="28"/>
        </w:rPr>
        <w:lastRenderedPageBreak/>
        <w:t xml:space="preserve">существенного изменения манеры ведения боя или отдельных ее компонентов в поединке. </w:t>
      </w:r>
    </w:p>
    <w:p w:rsidR="00331B5C" w:rsidRDefault="00331B5C" w:rsidP="00331B5C">
      <w:pPr>
        <w:jc w:val="both"/>
        <w:rPr>
          <w:sz w:val="28"/>
        </w:rPr>
      </w:pPr>
      <w:r>
        <w:rPr>
          <w:sz w:val="28"/>
        </w:rPr>
        <w:tab/>
      </w:r>
      <w:r>
        <w:rPr>
          <w:sz w:val="32"/>
        </w:rPr>
        <w:t xml:space="preserve">Ситуативные действия </w:t>
      </w:r>
      <w:r>
        <w:rPr>
          <w:sz w:val="28"/>
        </w:rPr>
        <w:t xml:space="preserve">осуществляются в форме отдельных операций или совокупность их и направлены на выгодное использование определенных ситуаций в поединке. Выделим наиболее важные ситуации, разделив их </w:t>
      </w:r>
      <w:proofErr w:type="gramStart"/>
      <w:r>
        <w:rPr>
          <w:sz w:val="28"/>
        </w:rPr>
        <w:t>на</w:t>
      </w:r>
      <w:proofErr w:type="gramEnd"/>
      <w:r>
        <w:rPr>
          <w:sz w:val="28"/>
        </w:rPr>
        <w:t xml:space="preserve"> благоприятные и неблагоприятные. К первым отнесем те, в которых ставится в затруднительное положение противника, а ко вторым – те, в которых в аналогичное положение попадает сам боксер. К благоприятным ситуациям отнесем следующие: потерю равновесия противником; получение им травмы, затрудняющей ведение боя; замешательство после сильного удара или внезапной атаки; получение предупреждения, повышающего возможность выигрыша и др. Неблагоприятными ситуациями являются также все вышеперечисленные при условии, если они относятся непосредственно к самому боксеру. </w:t>
      </w:r>
    </w:p>
    <w:p w:rsidR="00331B5C" w:rsidRDefault="00331B5C" w:rsidP="00331B5C">
      <w:pPr>
        <w:jc w:val="both"/>
        <w:rPr>
          <w:sz w:val="28"/>
        </w:rPr>
      </w:pPr>
      <w:r>
        <w:rPr>
          <w:sz w:val="28"/>
        </w:rPr>
        <w:tab/>
      </w:r>
      <w:r>
        <w:rPr>
          <w:sz w:val="32"/>
        </w:rPr>
        <w:t>Подготовительные действия</w:t>
      </w:r>
      <w:r>
        <w:rPr>
          <w:sz w:val="28"/>
        </w:rPr>
        <w:t xml:space="preserve"> проводятся с помощью обманных движений, легких ударов, вызовов противника на атаку путем ложных раскрытий, «выдергивания» его и других операций с целью подготовки атаки или защиты. Эти действия имеют весьма специфический операционный состав и поэтому по их наличию можно судить об использовании подготовительных действий в поединке. </w:t>
      </w:r>
    </w:p>
    <w:p w:rsidR="00331B5C" w:rsidRDefault="00331B5C" w:rsidP="00331B5C">
      <w:pPr>
        <w:jc w:val="both"/>
        <w:rPr>
          <w:sz w:val="28"/>
        </w:rPr>
      </w:pPr>
      <w:r>
        <w:rPr>
          <w:sz w:val="28"/>
        </w:rPr>
        <w:tab/>
        <w:t xml:space="preserve">Таким образом, соревновательная деятельность предстает в виде совокупности целенаправленных действий в поединках и конституирующих их операций. Структура ее весьма подвижна, а границы действий довольно условны и «размыты», что значительно усложняет ее изучение. </w:t>
      </w:r>
    </w:p>
    <w:p w:rsidR="00331B5C" w:rsidRDefault="00331B5C" w:rsidP="00331B5C">
      <w:pPr>
        <w:jc w:val="both"/>
        <w:rPr>
          <w:sz w:val="28"/>
        </w:rPr>
      </w:pPr>
      <w:r>
        <w:rPr>
          <w:sz w:val="28"/>
        </w:rPr>
        <w:tab/>
        <w:t>Она может состоять из одного основного действия по осуществлению избранной тактики ведения боя и включать в себя более частные подготовительные и ситуативные действия. В некоторых случаях любое действие. В некоторых случаях любое действие (за исключением, пожалуй, разведывательного) может приобрести самостоятельное значение и быть направлено на осуществление основной задачи поединка. Допустим, в ходе боя выясняется, что противник очень часто промахивается и теряет равновесие, становятся в этот момент легко уязвимым. В этом случае основная задач</w:t>
      </w:r>
      <w:proofErr w:type="gramStart"/>
      <w:r>
        <w:rPr>
          <w:sz w:val="28"/>
        </w:rPr>
        <w:t>а-</w:t>
      </w:r>
      <w:proofErr w:type="gramEnd"/>
      <w:r>
        <w:rPr>
          <w:sz w:val="28"/>
        </w:rPr>
        <w:t xml:space="preserve"> использовать указанную ситуацию с  помощью ситуативного действия, которое и станет ведущим. </w:t>
      </w:r>
    </w:p>
    <w:p w:rsidR="00331B5C" w:rsidRDefault="00331B5C" w:rsidP="00331B5C">
      <w:pPr>
        <w:jc w:val="both"/>
        <w:rPr>
          <w:sz w:val="28"/>
        </w:rPr>
      </w:pPr>
      <w:r>
        <w:rPr>
          <w:sz w:val="28"/>
        </w:rPr>
        <w:tab/>
        <w:t xml:space="preserve">Третий уровень исследования соревновательной деятельности предусматривает выделение в качестве объекта анализа отдельного действия, элементами которого будут операции или группы их, образующие данное действие. В качестве относительно самостоятельных элементов действия можно выделить фазы боя, характеризующиеся определенными особенностями ведения боя. </w:t>
      </w:r>
      <w:proofErr w:type="gramStart"/>
      <w:r>
        <w:rPr>
          <w:sz w:val="28"/>
        </w:rPr>
        <w:t xml:space="preserve">Например, в зависимости от расстояния до противника можно выделить фазы боя на ближней, средней и дальней дистанциях. </w:t>
      </w:r>
      <w:proofErr w:type="gramEnd"/>
    </w:p>
    <w:p w:rsidR="00331B5C" w:rsidRDefault="00331B5C" w:rsidP="00331B5C">
      <w:pPr>
        <w:jc w:val="both"/>
        <w:rPr>
          <w:sz w:val="28"/>
        </w:rPr>
      </w:pPr>
      <w:r>
        <w:rPr>
          <w:sz w:val="28"/>
        </w:rPr>
        <w:tab/>
        <w:t xml:space="preserve">В принципе могут изучаться все операции, составляющие данное действие, т.е. практически все виды ударов и защиты с учетом их </w:t>
      </w:r>
      <w:r>
        <w:rPr>
          <w:sz w:val="28"/>
        </w:rPr>
        <w:lastRenderedPageBreak/>
        <w:t xml:space="preserve">классификации [4], а также вспомогательные операции, к которым мы относим ложные удары и раскрытия, отвлекающие удары, маневрирование, </w:t>
      </w:r>
      <w:proofErr w:type="spellStart"/>
      <w:r>
        <w:rPr>
          <w:sz w:val="28"/>
        </w:rPr>
        <w:t>клинчевание</w:t>
      </w:r>
      <w:proofErr w:type="spellEnd"/>
      <w:r>
        <w:rPr>
          <w:sz w:val="28"/>
        </w:rPr>
        <w:t xml:space="preserve"> и др. Однако это сделать очень трудно из-за большого количества операций. Поэтому можно </w:t>
      </w:r>
      <w:proofErr w:type="gramStart"/>
      <w:r>
        <w:rPr>
          <w:sz w:val="28"/>
        </w:rPr>
        <w:t>ограничится</w:t>
      </w:r>
      <w:proofErr w:type="gramEnd"/>
      <w:r>
        <w:rPr>
          <w:sz w:val="28"/>
        </w:rPr>
        <w:t xml:space="preserve"> изучением операций по отдельным группам, например, атакующих, встречных и ответных ударов. </w:t>
      </w:r>
    </w:p>
    <w:p w:rsidR="00331B5C" w:rsidRDefault="00331B5C" w:rsidP="00331B5C">
      <w:pPr>
        <w:jc w:val="both"/>
        <w:rPr>
          <w:sz w:val="28"/>
        </w:rPr>
      </w:pPr>
      <w:r>
        <w:rPr>
          <w:sz w:val="28"/>
        </w:rPr>
        <w:tab/>
        <w:t xml:space="preserve">Третий уровень анализа соревновательной деятельности заключается в определении числа используемых операций или групп их, в оценке их эффективности  и в выявлении вклада каждой из них в достижение результата того или  иного действия. </w:t>
      </w:r>
    </w:p>
    <w:p w:rsidR="00331B5C" w:rsidRDefault="00331B5C" w:rsidP="00331B5C">
      <w:pPr>
        <w:jc w:val="both"/>
        <w:rPr>
          <w:sz w:val="28"/>
        </w:rPr>
      </w:pPr>
      <w:r>
        <w:rPr>
          <w:sz w:val="28"/>
        </w:rPr>
        <w:tab/>
        <w:t xml:space="preserve">Итак, анализ соревновательной деятельности боксеров является </w:t>
      </w:r>
      <w:proofErr w:type="spellStart"/>
      <w:r>
        <w:rPr>
          <w:sz w:val="28"/>
        </w:rPr>
        <w:t>поуровневым</w:t>
      </w:r>
      <w:proofErr w:type="spellEnd"/>
      <w:r>
        <w:rPr>
          <w:sz w:val="28"/>
        </w:rPr>
        <w:t xml:space="preserve">. Каждый последующий уровень может служить средством объяснения предыдущего. На каждом из уровней достигается определенный результат, который от уровня к уровню становится более обобщенным. Между указанными уровнями и единицами анализа внутри каждого уровня существуют причинно – следственные связи и отношения, выявление и классификация которых представляет важную проблему. Анализ соревновательной деятельности боксеров немыслим без ее оценки. Однако критерии и способы оценки разработаны еще явно недостаточно. </w:t>
      </w:r>
    </w:p>
    <w:p w:rsidR="00331B5C" w:rsidRDefault="00331B5C" w:rsidP="00331B5C">
      <w:pPr>
        <w:jc w:val="both"/>
        <w:rPr>
          <w:sz w:val="28"/>
        </w:rPr>
      </w:pPr>
    </w:p>
    <w:p w:rsidR="00331B5C" w:rsidRDefault="00331B5C" w:rsidP="00331B5C">
      <w:pPr>
        <w:jc w:val="center"/>
        <w:rPr>
          <w:sz w:val="28"/>
          <w:szCs w:val="28"/>
        </w:rPr>
      </w:pPr>
      <w:r>
        <w:rPr>
          <w:sz w:val="28"/>
          <w:szCs w:val="28"/>
        </w:rPr>
        <w:t>На тему «Проблемы повышения эффективности соревновательной деятельности в боксе»</w:t>
      </w:r>
    </w:p>
    <w:p w:rsidR="00331B5C" w:rsidRDefault="00331B5C" w:rsidP="00331B5C">
      <w:pPr>
        <w:jc w:val="center"/>
        <w:rPr>
          <w:sz w:val="28"/>
          <w:szCs w:val="28"/>
        </w:rPr>
      </w:pPr>
    </w:p>
    <w:p w:rsidR="00331B5C" w:rsidRDefault="00331B5C" w:rsidP="00331B5C">
      <w:pPr>
        <w:jc w:val="center"/>
        <w:rPr>
          <w:sz w:val="28"/>
          <w:szCs w:val="28"/>
        </w:rPr>
      </w:pPr>
    </w:p>
    <w:p w:rsidR="00331B5C" w:rsidRDefault="00331B5C" w:rsidP="00331B5C">
      <w:pPr>
        <w:jc w:val="center"/>
        <w:rPr>
          <w:sz w:val="28"/>
          <w:szCs w:val="28"/>
        </w:rPr>
      </w:pPr>
    </w:p>
    <w:p w:rsidR="00331B5C" w:rsidRDefault="00331B5C" w:rsidP="00331B5C">
      <w:pPr>
        <w:jc w:val="center"/>
        <w:rPr>
          <w:sz w:val="28"/>
          <w:szCs w:val="28"/>
        </w:rPr>
      </w:pPr>
    </w:p>
    <w:p w:rsidR="00331B5C" w:rsidRDefault="00331B5C" w:rsidP="00331B5C">
      <w:pPr>
        <w:jc w:val="center"/>
        <w:rPr>
          <w:sz w:val="28"/>
          <w:szCs w:val="28"/>
        </w:rPr>
      </w:pPr>
    </w:p>
    <w:p w:rsidR="00331B5C" w:rsidRPr="009F1093" w:rsidRDefault="00331B5C" w:rsidP="00331B5C">
      <w:pPr>
        <w:rPr>
          <w:sz w:val="28"/>
          <w:szCs w:val="28"/>
        </w:rPr>
      </w:pPr>
    </w:p>
    <w:p w:rsidR="00331B5C" w:rsidRPr="009F1093" w:rsidRDefault="00331B5C" w:rsidP="00331B5C">
      <w:pPr>
        <w:rPr>
          <w:sz w:val="30"/>
        </w:rPr>
        <w:sectPr w:rsidR="00331B5C" w:rsidRPr="009F1093" w:rsidSect="009F1093">
          <w:footerReference w:type="even" r:id="rId6"/>
          <w:footerReference w:type="default" r:id="rId7"/>
          <w:pgSz w:w="11906" w:h="16838"/>
          <w:pgMar w:top="1134" w:right="851" w:bottom="1134" w:left="1701" w:header="720" w:footer="720" w:gutter="0"/>
          <w:cols w:space="720"/>
        </w:sectPr>
      </w:pPr>
    </w:p>
    <w:p w:rsidR="00331B5C" w:rsidRDefault="00331B5C" w:rsidP="00331B5C">
      <w:pPr>
        <w:jc w:val="center"/>
        <w:rPr>
          <w:b/>
          <w:sz w:val="30"/>
        </w:rPr>
      </w:pPr>
      <w:r>
        <w:rPr>
          <w:b/>
          <w:sz w:val="30"/>
        </w:rPr>
        <w:lastRenderedPageBreak/>
        <w:t>ПЛАН</w:t>
      </w:r>
    </w:p>
    <w:p w:rsidR="00331B5C" w:rsidRDefault="00331B5C" w:rsidP="00331B5C">
      <w:pPr>
        <w:spacing w:line="360" w:lineRule="auto"/>
        <w:rPr>
          <w:b/>
          <w:sz w:val="28"/>
          <w:szCs w:val="28"/>
        </w:rPr>
      </w:pPr>
    </w:p>
    <w:tbl>
      <w:tblPr>
        <w:tblW w:w="0" w:type="auto"/>
        <w:tblLook w:val="01E0" w:firstRow="1" w:lastRow="1" w:firstColumn="1" w:lastColumn="1" w:noHBand="0" w:noVBand="0"/>
      </w:tblPr>
      <w:tblGrid>
        <w:gridCol w:w="8630"/>
        <w:gridCol w:w="940"/>
      </w:tblGrid>
      <w:tr w:rsidR="00331B5C" w:rsidRPr="00BC7A3D" w:rsidTr="00227760">
        <w:tc>
          <w:tcPr>
            <w:tcW w:w="8568" w:type="dxa"/>
            <w:shd w:val="clear" w:color="auto" w:fill="auto"/>
          </w:tcPr>
          <w:p w:rsidR="00331B5C" w:rsidRPr="00BC7A3D" w:rsidRDefault="00331B5C" w:rsidP="00227760">
            <w:pPr>
              <w:spacing w:line="360" w:lineRule="auto"/>
              <w:rPr>
                <w:b/>
                <w:sz w:val="28"/>
                <w:szCs w:val="28"/>
              </w:rPr>
            </w:pPr>
            <w:r w:rsidRPr="00BC7A3D">
              <w:rPr>
                <w:sz w:val="28"/>
                <w:szCs w:val="28"/>
              </w:rPr>
              <w:t>Аннотация………………………………………………………………….</w:t>
            </w:r>
          </w:p>
        </w:tc>
        <w:tc>
          <w:tcPr>
            <w:tcW w:w="1002" w:type="dxa"/>
            <w:shd w:val="clear" w:color="auto" w:fill="auto"/>
          </w:tcPr>
          <w:p w:rsidR="00331B5C" w:rsidRPr="00BC7A3D" w:rsidRDefault="00331B5C" w:rsidP="00227760">
            <w:pPr>
              <w:spacing w:line="360" w:lineRule="auto"/>
              <w:rPr>
                <w:sz w:val="28"/>
                <w:szCs w:val="28"/>
              </w:rPr>
            </w:pPr>
            <w:r w:rsidRPr="00BC7A3D">
              <w:rPr>
                <w:sz w:val="28"/>
                <w:szCs w:val="28"/>
              </w:rPr>
              <w:t>3</w:t>
            </w:r>
          </w:p>
        </w:tc>
      </w:tr>
      <w:tr w:rsidR="00331B5C" w:rsidRPr="00BC7A3D" w:rsidTr="00227760">
        <w:tc>
          <w:tcPr>
            <w:tcW w:w="8568" w:type="dxa"/>
            <w:shd w:val="clear" w:color="auto" w:fill="auto"/>
          </w:tcPr>
          <w:p w:rsidR="00331B5C" w:rsidRPr="00BC7A3D" w:rsidRDefault="00331B5C" w:rsidP="00227760">
            <w:pPr>
              <w:spacing w:line="360" w:lineRule="auto"/>
              <w:rPr>
                <w:b/>
                <w:sz w:val="28"/>
                <w:szCs w:val="28"/>
              </w:rPr>
            </w:pPr>
            <w:r w:rsidRPr="00BC7A3D">
              <w:rPr>
                <w:sz w:val="28"/>
                <w:szCs w:val="28"/>
              </w:rPr>
              <w:t>Введение……………………………………………………………………</w:t>
            </w:r>
          </w:p>
        </w:tc>
        <w:tc>
          <w:tcPr>
            <w:tcW w:w="1002" w:type="dxa"/>
            <w:shd w:val="clear" w:color="auto" w:fill="auto"/>
          </w:tcPr>
          <w:p w:rsidR="00331B5C" w:rsidRPr="00BC7A3D" w:rsidRDefault="00331B5C" w:rsidP="00227760">
            <w:pPr>
              <w:spacing w:line="360" w:lineRule="auto"/>
              <w:rPr>
                <w:sz w:val="28"/>
                <w:szCs w:val="28"/>
              </w:rPr>
            </w:pPr>
            <w:r w:rsidRPr="00BC7A3D">
              <w:rPr>
                <w:sz w:val="28"/>
                <w:szCs w:val="28"/>
              </w:rPr>
              <w:t>5</w:t>
            </w:r>
          </w:p>
        </w:tc>
      </w:tr>
      <w:tr w:rsidR="00331B5C" w:rsidRPr="00BC7A3D" w:rsidTr="00227760">
        <w:tc>
          <w:tcPr>
            <w:tcW w:w="8568" w:type="dxa"/>
            <w:shd w:val="clear" w:color="auto" w:fill="auto"/>
          </w:tcPr>
          <w:p w:rsidR="00331B5C" w:rsidRPr="00BC7A3D" w:rsidRDefault="00331B5C" w:rsidP="00227760">
            <w:pPr>
              <w:spacing w:line="360" w:lineRule="auto"/>
              <w:rPr>
                <w:b/>
                <w:sz w:val="28"/>
                <w:szCs w:val="28"/>
              </w:rPr>
            </w:pPr>
            <w:r w:rsidRPr="00BC7A3D">
              <w:rPr>
                <w:sz w:val="28"/>
                <w:szCs w:val="28"/>
              </w:rPr>
              <w:t>1 Анализ показателей соревновательной деятельности боксеров, членов сборных команд стран-победителей и призеров мирового и Европейского первенства……………………………………</w:t>
            </w:r>
          </w:p>
        </w:tc>
        <w:tc>
          <w:tcPr>
            <w:tcW w:w="1002" w:type="dxa"/>
            <w:shd w:val="clear" w:color="auto" w:fill="auto"/>
          </w:tcPr>
          <w:p w:rsidR="00331B5C" w:rsidRPr="00BC7A3D" w:rsidRDefault="00331B5C" w:rsidP="00227760">
            <w:pPr>
              <w:spacing w:line="360" w:lineRule="auto"/>
              <w:rPr>
                <w:sz w:val="28"/>
                <w:szCs w:val="28"/>
              </w:rPr>
            </w:pPr>
          </w:p>
          <w:p w:rsidR="00331B5C" w:rsidRPr="00BC7A3D" w:rsidRDefault="00331B5C" w:rsidP="00227760">
            <w:pPr>
              <w:spacing w:line="360" w:lineRule="auto"/>
              <w:rPr>
                <w:sz w:val="28"/>
                <w:szCs w:val="28"/>
              </w:rPr>
            </w:pPr>
          </w:p>
          <w:p w:rsidR="00331B5C" w:rsidRPr="00BC7A3D" w:rsidRDefault="00331B5C" w:rsidP="00227760">
            <w:pPr>
              <w:spacing w:line="360" w:lineRule="auto"/>
              <w:rPr>
                <w:sz w:val="28"/>
                <w:szCs w:val="28"/>
              </w:rPr>
            </w:pPr>
            <w:r w:rsidRPr="00BC7A3D">
              <w:rPr>
                <w:sz w:val="28"/>
                <w:szCs w:val="28"/>
              </w:rPr>
              <w:t>8</w:t>
            </w:r>
          </w:p>
        </w:tc>
      </w:tr>
      <w:tr w:rsidR="00331B5C" w:rsidRPr="00BC7A3D" w:rsidTr="00227760">
        <w:tc>
          <w:tcPr>
            <w:tcW w:w="8568" w:type="dxa"/>
            <w:shd w:val="clear" w:color="auto" w:fill="auto"/>
          </w:tcPr>
          <w:p w:rsidR="00331B5C" w:rsidRPr="00BC7A3D" w:rsidRDefault="00331B5C" w:rsidP="00227760">
            <w:pPr>
              <w:spacing w:line="360" w:lineRule="auto"/>
              <w:rPr>
                <w:sz w:val="28"/>
                <w:szCs w:val="28"/>
              </w:rPr>
            </w:pPr>
            <w:r w:rsidRPr="00BC7A3D">
              <w:rPr>
                <w:sz w:val="28"/>
                <w:szCs w:val="28"/>
              </w:rPr>
              <w:t>2 Оценка результативности ударных и защитных действий боксеров высокой квалификации………………………………………...</w:t>
            </w:r>
          </w:p>
        </w:tc>
        <w:tc>
          <w:tcPr>
            <w:tcW w:w="1002" w:type="dxa"/>
            <w:shd w:val="clear" w:color="auto" w:fill="auto"/>
          </w:tcPr>
          <w:p w:rsidR="00331B5C" w:rsidRPr="00BC7A3D" w:rsidRDefault="00331B5C" w:rsidP="00227760">
            <w:pPr>
              <w:spacing w:line="360" w:lineRule="auto"/>
              <w:rPr>
                <w:sz w:val="28"/>
                <w:szCs w:val="28"/>
              </w:rPr>
            </w:pPr>
          </w:p>
          <w:p w:rsidR="00331B5C" w:rsidRPr="00BC7A3D" w:rsidRDefault="00331B5C" w:rsidP="00227760">
            <w:pPr>
              <w:spacing w:line="360" w:lineRule="auto"/>
              <w:rPr>
                <w:sz w:val="28"/>
                <w:szCs w:val="28"/>
              </w:rPr>
            </w:pPr>
            <w:r w:rsidRPr="00BC7A3D">
              <w:rPr>
                <w:sz w:val="28"/>
                <w:szCs w:val="28"/>
              </w:rPr>
              <w:t>14</w:t>
            </w:r>
          </w:p>
        </w:tc>
      </w:tr>
      <w:tr w:rsidR="00331B5C" w:rsidRPr="00BC7A3D" w:rsidTr="00227760">
        <w:tc>
          <w:tcPr>
            <w:tcW w:w="8568" w:type="dxa"/>
            <w:shd w:val="clear" w:color="auto" w:fill="auto"/>
          </w:tcPr>
          <w:p w:rsidR="00331B5C" w:rsidRPr="00BC7A3D" w:rsidRDefault="00331B5C" w:rsidP="00227760">
            <w:pPr>
              <w:spacing w:line="360" w:lineRule="auto"/>
              <w:rPr>
                <w:sz w:val="28"/>
                <w:szCs w:val="28"/>
              </w:rPr>
            </w:pPr>
            <w:r w:rsidRPr="00BC7A3D">
              <w:rPr>
                <w:sz w:val="28"/>
                <w:szCs w:val="28"/>
              </w:rPr>
              <w:t>3 Особенности соревновательной деятельности высококвалифицированных боксеров на чемпионате и кубке Республики Беларусь……………………………………………………...</w:t>
            </w:r>
          </w:p>
        </w:tc>
        <w:tc>
          <w:tcPr>
            <w:tcW w:w="1002" w:type="dxa"/>
            <w:shd w:val="clear" w:color="auto" w:fill="auto"/>
          </w:tcPr>
          <w:p w:rsidR="00331B5C" w:rsidRPr="00BC7A3D" w:rsidRDefault="00331B5C" w:rsidP="00227760">
            <w:pPr>
              <w:spacing w:line="360" w:lineRule="auto"/>
              <w:rPr>
                <w:sz w:val="28"/>
                <w:szCs w:val="28"/>
              </w:rPr>
            </w:pPr>
          </w:p>
          <w:p w:rsidR="00331B5C" w:rsidRPr="00BC7A3D" w:rsidRDefault="00331B5C" w:rsidP="00227760">
            <w:pPr>
              <w:spacing w:line="360" w:lineRule="auto"/>
              <w:rPr>
                <w:sz w:val="28"/>
                <w:szCs w:val="28"/>
              </w:rPr>
            </w:pPr>
          </w:p>
          <w:p w:rsidR="00331B5C" w:rsidRPr="00BC7A3D" w:rsidRDefault="00331B5C" w:rsidP="00227760">
            <w:pPr>
              <w:spacing w:line="360" w:lineRule="auto"/>
              <w:rPr>
                <w:sz w:val="28"/>
                <w:szCs w:val="28"/>
              </w:rPr>
            </w:pPr>
            <w:r w:rsidRPr="00BC7A3D">
              <w:rPr>
                <w:sz w:val="28"/>
                <w:szCs w:val="28"/>
              </w:rPr>
              <w:t>17</w:t>
            </w:r>
          </w:p>
        </w:tc>
      </w:tr>
      <w:tr w:rsidR="00331B5C" w:rsidRPr="00BC7A3D" w:rsidTr="00227760">
        <w:tc>
          <w:tcPr>
            <w:tcW w:w="8568" w:type="dxa"/>
            <w:shd w:val="clear" w:color="auto" w:fill="auto"/>
          </w:tcPr>
          <w:p w:rsidR="00331B5C" w:rsidRPr="00BC7A3D" w:rsidRDefault="00331B5C" w:rsidP="00227760">
            <w:pPr>
              <w:spacing w:line="360" w:lineRule="auto"/>
              <w:rPr>
                <w:sz w:val="28"/>
                <w:szCs w:val="28"/>
              </w:rPr>
            </w:pPr>
            <w:r w:rsidRPr="00BC7A3D">
              <w:rPr>
                <w:sz w:val="28"/>
                <w:szCs w:val="28"/>
              </w:rPr>
              <w:t>4 Анализ системы судейства крупных международных соревнований в современном боксе……………………………………...</w:t>
            </w:r>
          </w:p>
        </w:tc>
        <w:tc>
          <w:tcPr>
            <w:tcW w:w="1002" w:type="dxa"/>
            <w:shd w:val="clear" w:color="auto" w:fill="auto"/>
          </w:tcPr>
          <w:p w:rsidR="00331B5C" w:rsidRPr="00BC7A3D" w:rsidRDefault="00331B5C" w:rsidP="00227760">
            <w:pPr>
              <w:spacing w:line="360" w:lineRule="auto"/>
              <w:rPr>
                <w:sz w:val="28"/>
                <w:szCs w:val="28"/>
              </w:rPr>
            </w:pPr>
          </w:p>
          <w:p w:rsidR="00331B5C" w:rsidRPr="00BC7A3D" w:rsidRDefault="00331B5C" w:rsidP="00227760">
            <w:pPr>
              <w:spacing w:line="360" w:lineRule="auto"/>
              <w:rPr>
                <w:sz w:val="28"/>
                <w:szCs w:val="28"/>
              </w:rPr>
            </w:pPr>
            <w:r w:rsidRPr="00BC7A3D">
              <w:rPr>
                <w:sz w:val="28"/>
                <w:szCs w:val="28"/>
              </w:rPr>
              <w:t>22</w:t>
            </w:r>
          </w:p>
        </w:tc>
      </w:tr>
      <w:tr w:rsidR="00331B5C" w:rsidRPr="00BC7A3D" w:rsidTr="00227760">
        <w:tc>
          <w:tcPr>
            <w:tcW w:w="8568" w:type="dxa"/>
            <w:shd w:val="clear" w:color="auto" w:fill="auto"/>
          </w:tcPr>
          <w:p w:rsidR="00331B5C" w:rsidRPr="00BC7A3D" w:rsidRDefault="00331B5C" w:rsidP="00227760">
            <w:pPr>
              <w:spacing w:line="360" w:lineRule="auto"/>
              <w:rPr>
                <w:sz w:val="28"/>
                <w:szCs w:val="28"/>
              </w:rPr>
            </w:pPr>
            <w:r w:rsidRPr="00BC7A3D">
              <w:rPr>
                <w:sz w:val="28"/>
                <w:szCs w:val="28"/>
              </w:rPr>
              <w:t>Заключение………………………………………………………………...</w:t>
            </w:r>
          </w:p>
        </w:tc>
        <w:tc>
          <w:tcPr>
            <w:tcW w:w="1002" w:type="dxa"/>
            <w:shd w:val="clear" w:color="auto" w:fill="auto"/>
          </w:tcPr>
          <w:p w:rsidR="00331B5C" w:rsidRPr="00BC7A3D" w:rsidRDefault="00331B5C" w:rsidP="00227760">
            <w:pPr>
              <w:spacing w:line="360" w:lineRule="auto"/>
              <w:rPr>
                <w:sz w:val="28"/>
                <w:szCs w:val="28"/>
              </w:rPr>
            </w:pPr>
            <w:r w:rsidRPr="00BC7A3D">
              <w:rPr>
                <w:sz w:val="28"/>
                <w:szCs w:val="28"/>
              </w:rPr>
              <w:t>29</w:t>
            </w:r>
          </w:p>
        </w:tc>
      </w:tr>
      <w:tr w:rsidR="00331B5C" w:rsidRPr="00BC7A3D" w:rsidTr="00227760">
        <w:tc>
          <w:tcPr>
            <w:tcW w:w="8568" w:type="dxa"/>
            <w:shd w:val="clear" w:color="auto" w:fill="auto"/>
          </w:tcPr>
          <w:p w:rsidR="00331B5C" w:rsidRPr="00BC7A3D" w:rsidRDefault="00331B5C" w:rsidP="00227760">
            <w:pPr>
              <w:spacing w:line="360" w:lineRule="auto"/>
              <w:rPr>
                <w:sz w:val="28"/>
                <w:szCs w:val="28"/>
              </w:rPr>
            </w:pPr>
            <w:r w:rsidRPr="00BC7A3D">
              <w:rPr>
                <w:sz w:val="28"/>
                <w:szCs w:val="28"/>
              </w:rPr>
              <w:t>Список использованных источников…………………………………….</w:t>
            </w:r>
          </w:p>
        </w:tc>
        <w:tc>
          <w:tcPr>
            <w:tcW w:w="1002" w:type="dxa"/>
            <w:shd w:val="clear" w:color="auto" w:fill="auto"/>
          </w:tcPr>
          <w:p w:rsidR="00331B5C" w:rsidRPr="00BC7A3D" w:rsidRDefault="00331B5C" w:rsidP="00227760">
            <w:pPr>
              <w:spacing w:line="360" w:lineRule="auto"/>
              <w:rPr>
                <w:sz w:val="28"/>
                <w:szCs w:val="28"/>
              </w:rPr>
            </w:pPr>
            <w:r w:rsidRPr="00BC7A3D">
              <w:rPr>
                <w:sz w:val="28"/>
                <w:szCs w:val="28"/>
              </w:rPr>
              <w:t>30</w:t>
            </w:r>
          </w:p>
        </w:tc>
      </w:tr>
    </w:tbl>
    <w:p w:rsidR="00331B5C" w:rsidRDefault="00331B5C" w:rsidP="00331B5C">
      <w:pPr>
        <w:spacing w:line="360" w:lineRule="auto"/>
        <w:rPr>
          <w:b/>
          <w:sz w:val="28"/>
          <w:szCs w:val="28"/>
        </w:rPr>
      </w:pPr>
    </w:p>
    <w:p w:rsidR="00331B5C" w:rsidRPr="00E64620" w:rsidRDefault="00331B5C" w:rsidP="00331B5C">
      <w:pPr>
        <w:jc w:val="center"/>
        <w:rPr>
          <w:sz w:val="30"/>
        </w:rPr>
      </w:pPr>
    </w:p>
    <w:p w:rsidR="00331B5C" w:rsidRPr="00E64620" w:rsidRDefault="00331B5C" w:rsidP="00331B5C">
      <w:pPr>
        <w:jc w:val="center"/>
        <w:rPr>
          <w:sz w:val="30"/>
        </w:rPr>
        <w:sectPr w:rsidR="00331B5C" w:rsidRPr="00E64620" w:rsidSect="009F1093">
          <w:pgSz w:w="11906" w:h="16838"/>
          <w:pgMar w:top="1134" w:right="851" w:bottom="1134" w:left="1701" w:header="720" w:footer="720" w:gutter="0"/>
          <w:cols w:space="720"/>
        </w:sectPr>
      </w:pPr>
    </w:p>
    <w:p w:rsidR="00331B5C" w:rsidRPr="008501BC" w:rsidRDefault="00331B5C" w:rsidP="00331B5C">
      <w:pPr>
        <w:spacing w:line="360" w:lineRule="auto"/>
        <w:ind w:left="567"/>
        <w:jc w:val="center"/>
        <w:rPr>
          <w:b/>
          <w:sz w:val="28"/>
          <w:szCs w:val="28"/>
        </w:rPr>
      </w:pPr>
      <w:r w:rsidRPr="008501BC">
        <w:rPr>
          <w:b/>
          <w:sz w:val="28"/>
          <w:szCs w:val="28"/>
        </w:rPr>
        <w:lastRenderedPageBreak/>
        <w:t>ВВЕДЕНИЕ</w:t>
      </w:r>
    </w:p>
    <w:p w:rsidR="00331B5C" w:rsidRPr="008501BC" w:rsidRDefault="00331B5C" w:rsidP="00331B5C">
      <w:pPr>
        <w:spacing w:line="360" w:lineRule="auto"/>
        <w:ind w:left="567"/>
        <w:jc w:val="center"/>
        <w:rPr>
          <w:sz w:val="28"/>
          <w:szCs w:val="28"/>
        </w:rPr>
      </w:pPr>
    </w:p>
    <w:p w:rsidR="00331B5C" w:rsidRPr="008501BC" w:rsidRDefault="00331B5C" w:rsidP="00331B5C">
      <w:pPr>
        <w:spacing w:line="360" w:lineRule="auto"/>
        <w:ind w:firstLine="567"/>
        <w:jc w:val="both"/>
        <w:rPr>
          <w:sz w:val="28"/>
          <w:szCs w:val="28"/>
        </w:rPr>
      </w:pPr>
      <w:r w:rsidRPr="008501BC">
        <w:rPr>
          <w:sz w:val="28"/>
          <w:szCs w:val="28"/>
        </w:rPr>
        <w:t>Структурные особенности уровня специальной подготовленности в боксе не только в полном объеме обеспечивают эффективную соревновательную и тренировочную деятельность высококвалифицированных боксеров, но и позволяют с высокой степенью объективности определить состав педагогических средств и методов тренировочного процесса</w:t>
      </w:r>
      <w:r w:rsidRPr="004A0A86">
        <w:rPr>
          <w:sz w:val="28"/>
          <w:szCs w:val="28"/>
        </w:rPr>
        <w:t xml:space="preserve"> [4</w:t>
      </w:r>
      <w:r>
        <w:rPr>
          <w:sz w:val="28"/>
          <w:szCs w:val="28"/>
        </w:rPr>
        <w:t>, 5, 9</w:t>
      </w:r>
      <w:r w:rsidRPr="004A0A86">
        <w:rPr>
          <w:sz w:val="28"/>
          <w:szCs w:val="28"/>
        </w:rPr>
        <w:t>]</w:t>
      </w:r>
      <w:r w:rsidRPr="008501BC">
        <w:rPr>
          <w:sz w:val="28"/>
          <w:szCs w:val="28"/>
        </w:rPr>
        <w:t>. Наряду с этим оптимальная система многолетней подготовки боксеров, реально обеспечивающая эффективность выступления на соревнованиях, в первую очередь должна основываться на учете прогрессивных тенденций развития вида спорта и знании важнейших признаков соревновательной деятельности, характерных для современного этапа развития любительского бокса</w:t>
      </w:r>
      <w:r>
        <w:rPr>
          <w:sz w:val="28"/>
          <w:szCs w:val="28"/>
        </w:rPr>
        <w:t xml:space="preserve"> </w:t>
      </w:r>
      <w:r w:rsidRPr="004A0A86">
        <w:rPr>
          <w:sz w:val="28"/>
          <w:szCs w:val="28"/>
        </w:rPr>
        <w:t>[</w:t>
      </w:r>
      <w:r>
        <w:rPr>
          <w:sz w:val="28"/>
          <w:szCs w:val="28"/>
        </w:rPr>
        <w:t>5, 9. 12, 18, 21</w:t>
      </w:r>
      <w:r w:rsidRPr="004A0A86">
        <w:rPr>
          <w:sz w:val="28"/>
          <w:szCs w:val="28"/>
        </w:rPr>
        <w:t>]</w:t>
      </w:r>
      <w:r w:rsidRPr="008501BC">
        <w:rPr>
          <w:sz w:val="28"/>
          <w:szCs w:val="28"/>
        </w:rPr>
        <w:t xml:space="preserve">. Кроме того, направленное совершенствование процесса подготовки </w:t>
      </w:r>
      <w:proofErr w:type="gramStart"/>
      <w:r w:rsidRPr="008501BC">
        <w:rPr>
          <w:sz w:val="28"/>
          <w:szCs w:val="28"/>
        </w:rPr>
        <w:t>невозможна</w:t>
      </w:r>
      <w:proofErr w:type="gramEnd"/>
      <w:r w:rsidRPr="008501BC">
        <w:rPr>
          <w:sz w:val="28"/>
          <w:szCs w:val="28"/>
        </w:rPr>
        <w:t xml:space="preserve"> без анализа особенностей соревновательной деятельности основных конкурентов, сборных команд стран Европы, законодателей мод европейского и мирового бокса.</w:t>
      </w:r>
    </w:p>
    <w:p w:rsidR="00331B5C" w:rsidRDefault="00331B5C" w:rsidP="00331B5C">
      <w:pPr>
        <w:spacing w:line="360" w:lineRule="auto"/>
        <w:ind w:firstLine="567"/>
        <w:jc w:val="both"/>
        <w:rPr>
          <w:sz w:val="28"/>
          <w:szCs w:val="28"/>
        </w:rPr>
      </w:pPr>
      <w:r w:rsidRPr="008501BC">
        <w:rPr>
          <w:sz w:val="28"/>
          <w:szCs w:val="28"/>
        </w:rPr>
        <w:t xml:space="preserve">В теории и практике бокса имеются экспериментально обоснованные методики фиксации количественных параметров соревновательной деятельности </w:t>
      </w:r>
      <w:r w:rsidRPr="004A0A86">
        <w:rPr>
          <w:sz w:val="28"/>
          <w:szCs w:val="28"/>
        </w:rPr>
        <w:t>[</w:t>
      </w:r>
      <w:r>
        <w:rPr>
          <w:sz w:val="28"/>
          <w:szCs w:val="28"/>
        </w:rPr>
        <w:t>7, 9, 12, 20</w:t>
      </w:r>
      <w:r w:rsidRPr="004A0A86">
        <w:rPr>
          <w:sz w:val="28"/>
          <w:szCs w:val="28"/>
        </w:rPr>
        <w:t>]</w:t>
      </w:r>
      <w:r w:rsidRPr="008501BC">
        <w:rPr>
          <w:sz w:val="28"/>
          <w:szCs w:val="28"/>
        </w:rPr>
        <w:t>, которые в свою очередь неоднократно адаптировались с учетом специфических особенностей развития бокса, подходов к анализируемым показат</w:t>
      </w:r>
      <w:r>
        <w:rPr>
          <w:sz w:val="28"/>
          <w:szCs w:val="28"/>
        </w:rPr>
        <w:t>елям и исследуемого контингента</w:t>
      </w:r>
      <w:r w:rsidRPr="008501BC">
        <w:rPr>
          <w:sz w:val="28"/>
          <w:szCs w:val="28"/>
        </w:rPr>
        <w:t xml:space="preserve"> </w:t>
      </w:r>
      <w:r w:rsidRPr="004A0A86">
        <w:rPr>
          <w:sz w:val="28"/>
          <w:szCs w:val="28"/>
        </w:rPr>
        <w:t>[</w:t>
      </w:r>
      <w:r>
        <w:rPr>
          <w:sz w:val="28"/>
          <w:szCs w:val="28"/>
        </w:rPr>
        <w:t>1, 9, 12</w:t>
      </w:r>
      <w:r w:rsidRPr="004A0A86">
        <w:rPr>
          <w:sz w:val="28"/>
          <w:szCs w:val="28"/>
        </w:rPr>
        <w:t>]</w:t>
      </w:r>
      <w:r w:rsidRPr="008501BC">
        <w:rPr>
          <w:sz w:val="28"/>
          <w:szCs w:val="28"/>
        </w:rPr>
        <w:t>. Однако</w:t>
      </w:r>
      <w:proofErr w:type="gramStart"/>
      <w:r w:rsidRPr="008501BC">
        <w:rPr>
          <w:sz w:val="28"/>
          <w:szCs w:val="28"/>
        </w:rPr>
        <w:t>,</w:t>
      </w:r>
      <w:proofErr w:type="gramEnd"/>
      <w:r w:rsidRPr="008501BC">
        <w:rPr>
          <w:sz w:val="28"/>
          <w:szCs w:val="28"/>
        </w:rPr>
        <w:t xml:space="preserve"> данные подходы предусматривают фактически ручную регистрацию показателей, во многом обусловлены субъективным восприятием поединка экспертом и достаточно трудоемки. Кроме того, наряду с тем, что большая часть исследований с использованием этих методик выполнена преимущественно на материале бывшей сборной СССР, они практически не учитывают конкретные оценки результатов боя судейской бригадой по ходу раундов. Поэтому, на наш взгляд, в </w:t>
      </w:r>
      <w:proofErr w:type="gramStart"/>
      <w:r w:rsidRPr="008501BC">
        <w:rPr>
          <w:sz w:val="28"/>
          <w:szCs w:val="28"/>
        </w:rPr>
        <w:t>данном</w:t>
      </w:r>
      <w:proofErr w:type="gramEnd"/>
    </w:p>
    <w:p w:rsidR="00331B5C" w:rsidRPr="008501BC" w:rsidRDefault="00331B5C" w:rsidP="00331B5C">
      <w:pPr>
        <w:spacing w:line="360" w:lineRule="auto"/>
        <w:jc w:val="both"/>
        <w:rPr>
          <w:sz w:val="28"/>
          <w:szCs w:val="28"/>
        </w:rPr>
      </w:pPr>
      <w:proofErr w:type="gramStart"/>
      <w:r w:rsidRPr="008501BC">
        <w:rPr>
          <w:sz w:val="28"/>
          <w:szCs w:val="28"/>
        </w:rPr>
        <w:lastRenderedPageBreak/>
        <w:t>приложении требуется существенная конкретизация и переработка уже имеющихся исследовательских изысканий, особую значимость в этих условиях имеют именно те, которые выполнены на контингенте высококвалифицированных и реально конкурентно способных спортсменах, в частности членов национальной команды РБ.</w:t>
      </w:r>
      <w:proofErr w:type="gramEnd"/>
    </w:p>
    <w:p w:rsidR="00331B5C" w:rsidRPr="008501BC" w:rsidRDefault="00331B5C" w:rsidP="00331B5C">
      <w:pPr>
        <w:spacing w:line="360" w:lineRule="auto"/>
        <w:ind w:firstLine="567"/>
        <w:jc w:val="both"/>
        <w:rPr>
          <w:sz w:val="28"/>
          <w:szCs w:val="28"/>
        </w:rPr>
      </w:pPr>
      <w:r w:rsidRPr="008501BC">
        <w:rPr>
          <w:sz w:val="28"/>
          <w:szCs w:val="28"/>
        </w:rPr>
        <w:t xml:space="preserve">Введение кнопочной системы судейства боксерских поединков и постоянные изменения (дважды за последние три-четыре года) формулы ведения боя предусматривают значительные изменения структуры соревновательной деятельности, требуют регулярного и оперативного теоретического осмысления и научно-практического изучения, а также подчеркивают практическую значимость и актуальность исследований в этом направлении </w:t>
      </w:r>
    </w:p>
    <w:p w:rsidR="00331B5C" w:rsidRPr="008501BC" w:rsidRDefault="00331B5C" w:rsidP="00331B5C">
      <w:pPr>
        <w:spacing w:line="360" w:lineRule="auto"/>
        <w:ind w:firstLine="567"/>
        <w:jc w:val="both"/>
        <w:rPr>
          <w:sz w:val="28"/>
          <w:szCs w:val="28"/>
        </w:rPr>
      </w:pPr>
      <w:r w:rsidRPr="008501BC">
        <w:rPr>
          <w:sz w:val="28"/>
          <w:szCs w:val="28"/>
        </w:rPr>
        <w:t>Современный уровень развития электронной и видео техники, позволяет наметить новые подходы как к разработке диагностических критериев оценки соревновательной деятельности, так и выработке конкретных исследовательских процедур, которые в свою очередь позволят существенно дополнить уже имеющуюся информацию и определить основные тенденции совершенствования процесса подготовки национальной сборной Республики Беларусь.</w:t>
      </w:r>
    </w:p>
    <w:p w:rsidR="00331B5C" w:rsidRPr="008501BC" w:rsidRDefault="00331B5C" w:rsidP="00331B5C">
      <w:pPr>
        <w:spacing w:line="360" w:lineRule="auto"/>
        <w:ind w:firstLine="567"/>
        <w:jc w:val="both"/>
        <w:rPr>
          <w:sz w:val="28"/>
          <w:szCs w:val="28"/>
        </w:rPr>
      </w:pPr>
      <w:r w:rsidRPr="008501BC">
        <w:rPr>
          <w:sz w:val="28"/>
          <w:szCs w:val="28"/>
        </w:rPr>
        <w:t xml:space="preserve">Цель настоящей работы: на основании установленных </w:t>
      </w:r>
      <w:proofErr w:type="gramStart"/>
      <w:r w:rsidRPr="008501BC">
        <w:rPr>
          <w:sz w:val="28"/>
          <w:szCs w:val="28"/>
        </w:rPr>
        <w:t>критериев оценки эффективности с</w:t>
      </w:r>
      <w:r w:rsidRPr="008501BC">
        <w:rPr>
          <w:sz w:val="28"/>
          <w:szCs w:val="28"/>
        </w:rPr>
        <w:t>о</w:t>
      </w:r>
      <w:r w:rsidRPr="008501BC">
        <w:rPr>
          <w:sz w:val="28"/>
          <w:szCs w:val="28"/>
        </w:rPr>
        <w:t>ревновательной деятельности боксеров высокого класса</w:t>
      </w:r>
      <w:proofErr w:type="gramEnd"/>
      <w:r w:rsidRPr="008501BC">
        <w:rPr>
          <w:sz w:val="28"/>
          <w:szCs w:val="28"/>
        </w:rPr>
        <w:t xml:space="preserve"> уточнить современные тенденции развития бокса.</w:t>
      </w:r>
    </w:p>
    <w:p w:rsidR="00331B5C" w:rsidRPr="008501BC" w:rsidRDefault="00331B5C" w:rsidP="00331B5C">
      <w:pPr>
        <w:spacing w:line="360" w:lineRule="auto"/>
        <w:ind w:firstLine="567"/>
        <w:jc w:val="both"/>
        <w:rPr>
          <w:sz w:val="28"/>
          <w:szCs w:val="28"/>
        </w:rPr>
      </w:pPr>
      <w:r w:rsidRPr="008501BC">
        <w:rPr>
          <w:sz w:val="28"/>
          <w:szCs w:val="28"/>
        </w:rPr>
        <w:t>Для реализации поставленной цели необходимо решение следующих задач:</w:t>
      </w:r>
    </w:p>
    <w:p w:rsidR="00331B5C" w:rsidRPr="008501BC" w:rsidRDefault="00331B5C" w:rsidP="00331B5C">
      <w:pPr>
        <w:numPr>
          <w:ilvl w:val="0"/>
          <w:numId w:val="3"/>
        </w:numPr>
        <w:spacing w:line="360" w:lineRule="auto"/>
        <w:ind w:left="709"/>
        <w:jc w:val="both"/>
        <w:rPr>
          <w:sz w:val="28"/>
          <w:szCs w:val="28"/>
        </w:rPr>
      </w:pPr>
      <w:r w:rsidRPr="008501BC">
        <w:rPr>
          <w:sz w:val="28"/>
          <w:szCs w:val="28"/>
        </w:rPr>
        <w:t>Выявить особенности реализации атакующих и защитных дейс</w:t>
      </w:r>
      <w:r w:rsidRPr="008501BC">
        <w:rPr>
          <w:sz w:val="28"/>
          <w:szCs w:val="28"/>
        </w:rPr>
        <w:t>т</w:t>
      </w:r>
      <w:r w:rsidRPr="008501BC">
        <w:rPr>
          <w:sz w:val="28"/>
          <w:szCs w:val="28"/>
        </w:rPr>
        <w:t>вий ведущих европейских школ бокса по результатам Чемпионата Е</w:t>
      </w:r>
      <w:r w:rsidRPr="008501BC">
        <w:rPr>
          <w:sz w:val="28"/>
          <w:szCs w:val="28"/>
        </w:rPr>
        <w:t>в</w:t>
      </w:r>
      <w:r w:rsidRPr="008501BC">
        <w:rPr>
          <w:sz w:val="28"/>
          <w:szCs w:val="28"/>
        </w:rPr>
        <w:t>ропы 1998 года и частично (видеозаписи отдельных поединков отечественных боксеров) Чемпионата</w:t>
      </w:r>
      <w:r>
        <w:rPr>
          <w:sz w:val="28"/>
          <w:szCs w:val="28"/>
        </w:rPr>
        <w:t>х</w:t>
      </w:r>
      <w:r w:rsidRPr="008501BC">
        <w:rPr>
          <w:sz w:val="28"/>
          <w:szCs w:val="28"/>
        </w:rPr>
        <w:t xml:space="preserve"> Мира </w:t>
      </w:r>
      <w:r>
        <w:rPr>
          <w:sz w:val="28"/>
          <w:szCs w:val="28"/>
        </w:rPr>
        <w:t xml:space="preserve">и Европы </w:t>
      </w:r>
      <w:r w:rsidRPr="008501BC">
        <w:rPr>
          <w:sz w:val="28"/>
          <w:szCs w:val="28"/>
        </w:rPr>
        <w:t>1999</w:t>
      </w:r>
      <w:r>
        <w:rPr>
          <w:sz w:val="28"/>
          <w:szCs w:val="28"/>
        </w:rPr>
        <w:t xml:space="preserve"> – 2006</w:t>
      </w:r>
      <w:r w:rsidRPr="008501BC">
        <w:rPr>
          <w:sz w:val="28"/>
          <w:szCs w:val="28"/>
        </w:rPr>
        <w:t xml:space="preserve"> г</w:t>
      </w:r>
      <w:r w:rsidRPr="008501BC">
        <w:rPr>
          <w:sz w:val="28"/>
          <w:szCs w:val="28"/>
        </w:rPr>
        <w:t>о</w:t>
      </w:r>
      <w:r w:rsidRPr="008501BC">
        <w:rPr>
          <w:sz w:val="28"/>
          <w:szCs w:val="28"/>
        </w:rPr>
        <w:t>да.</w:t>
      </w:r>
    </w:p>
    <w:p w:rsidR="00331B5C" w:rsidRPr="008501BC" w:rsidRDefault="00331B5C" w:rsidP="00331B5C">
      <w:pPr>
        <w:numPr>
          <w:ilvl w:val="0"/>
          <w:numId w:val="3"/>
        </w:numPr>
        <w:spacing w:line="360" w:lineRule="auto"/>
        <w:ind w:left="709"/>
        <w:jc w:val="both"/>
        <w:rPr>
          <w:sz w:val="28"/>
          <w:szCs w:val="28"/>
        </w:rPr>
      </w:pPr>
      <w:r w:rsidRPr="008501BC">
        <w:rPr>
          <w:sz w:val="28"/>
          <w:szCs w:val="28"/>
        </w:rPr>
        <w:lastRenderedPageBreak/>
        <w:t>По результатам анализа соревновательной деятельности на Че</w:t>
      </w:r>
      <w:r w:rsidRPr="008501BC">
        <w:rPr>
          <w:sz w:val="28"/>
          <w:szCs w:val="28"/>
        </w:rPr>
        <w:t>м</w:t>
      </w:r>
      <w:r w:rsidRPr="008501BC">
        <w:rPr>
          <w:sz w:val="28"/>
          <w:szCs w:val="28"/>
        </w:rPr>
        <w:t>пионате и Кубке Республики Беларусь сезона 1998/200</w:t>
      </w:r>
      <w:r>
        <w:rPr>
          <w:sz w:val="28"/>
          <w:szCs w:val="28"/>
        </w:rPr>
        <w:t>6</w:t>
      </w:r>
      <w:r w:rsidRPr="008501BC">
        <w:rPr>
          <w:sz w:val="28"/>
          <w:szCs w:val="28"/>
        </w:rPr>
        <w:t xml:space="preserve"> года опр</w:t>
      </w:r>
      <w:r w:rsidRPr="008501BC">
        <w:rPr>
          <w:sz w:val="28"/>
          <w:szCs w:val="28"/>
        </w:rPr>
        <w:t>е</w:t>
      </w:r>
      <w:r w:rsidRPr="008501BC">
        <w:rPr>
          <w:sz w:val="28"/>
          <w:szCs w:val="28"/>
        </w:rPr>
        <w:t>делить модельные характеристики с</w:t>
      </w:r>
      <w:r w:rsidRPr="008501BC">
        <w:rPr>
          <w:sz w:val="28"/>
          <w:szCs w:val="28"/>
        </w:rPr>
        <w:t>о</w:t>
      </w:r>
      <w:r w:rsidRPr="008501BC">
        <w:rPr>
          <w:sz w:val="28"/>
          <w:szCs w:val="28"/>
        </w:rPr>
        <w:t>ревновательной деятельности национальной сборной к</w:t>
      </w:r>
      <w:r w:rsidRPr="008501BC">
        <w:rPr>
          <w:sz w:val="28"/>
          <w:szCs w:val="28"/>
        </w:rPr>
        <w:t>о</w:t>
      </w:r>
      <w:r w:rsidRPr="008501BC">
        <w:rPr>
          <w:sz w:val="28"/>
          <w:szCs w:val="28"/>
        </w:rPr>
        <w:t>манды Республики Беларусь по боксу.</w:t>
      </w:r>
    </w:p>
    <w:p w:rsidR="00331B5C" w:rsidRPr="008501BC" w:rsidRDefault="00331B5C" w:rsidP="00331B5C">
      <w:pPr>
        <w:numPr>
          <w:ilvl w:val="0"/>
          <w:numId w:val="3"/>
        </w:numPr>
        <w:spacing w:line="360" w:lineRule="auto"/>
        <w:ind w:left="709"/>
        <w:jc w:val="both"/>
        <w:rPr>
          <w:sz w:val="28"/>
          <w:szCs w:val="28"/>
        </w:rPr>
      </w:pPr>
      <w:r w:rsidRPr="008501BC">
        <w:rPr>
          <w:sz w:val="28"/>
          <w:szCs w:val="28"/>
        </w:rPr>
        <w:t>Определить современные тенденции совершенствования системы судейства крупнейших соревнований по боксу</w:t>
      </w:r>
    </w:p>
    <w:p w:rsidR="00331B5C" w:rsidRPr="008501BC" w:rsidRDefault="00331B5C" w:rsidP="00331B5C">
      <w:pPr>
        <w:spacing w:line="360" w:lineRule="auto"/>
        <w:ind w:firstLine="567"/>
        <w:jc w:val="both"/>
        <w:rPr>
          <w:sz w:val="28"/>
          <w:szCs w:val="28"/>
        </w:rPr>
        <w:sectPr w:rsidR="00331B5C" w:rsidRPr="008501BC" w:rsidSect="009F1093">
          <w:pgSz w:w="11906" w:h="16838"/>
          <w:pgMar w:top="1134" w:right="851" w:bottom="1134" w:left="1701" w:header="720" w:footer="720" w:gutter="0"/>
          <w:cols w:space="720"/>
        </w:sectPr>
      </w:pPr>
    </w:p>
    <w:p w:rsidR="00331B5C" w:rsidRPr="008501BC" w:rsidRDefault="00331B5C" w:rsidP="00331B5C">
      <w:pPr>
        <w:spacing w:line="360" w:lineRule="auto"/>
        <w:ind w:left="142" w:hanging="142"/>
        <w:jc w:val="center"/>
        <w:rPr>
          <w:b/>
          <w:sz w:val="28"/>
          <w:szCs w:val="28"/>
        </w:rPr>
      </w:pPr>
      <w:r w:rsidRPr="0082039B">
        <w:rPr>
          <w:b/>
          <w:caps/>
          <w:sz w:val="28"/>
          <w:szCs w:val="28"/>
        </w:rPr>
        <w:lastRenderedPageBreak/>
        <w:t>1</w:t>
      </w:r>
      <w:r w:rsidRPr="008501BC">
        <w:rPr>
          <w:b/>
          <w:sz w:val="28"/>
          <w:szCs w:val="28"/>
        </w:rPr>
        <w:t xml:space="preserve"> АНАЛИЗ ПОКАЗАТЕЛЕЙ СОРЕВНОВАТЕЛЬНОЙ ДЕЯТЕЛЬНОСТИ БОКСЕРОВ-ЧЛЕНОВ СБОРНЫХ КОМАНД СТРАН, ПОБЕДИТЕЛЕЙ И ПРИЗЕРОВ МИРОВОГО И ЕВРОПЕЙСКОГО ПЕРВЕНСТВА</w:t>
      </w:r>
    </w:p>
    <w:p w:rsidR="00331B5C" w:rsidRPr="008501BC" w:rsidRDefault="00331B5C" w:rsidP="00331B5C">
      <w:pPr>
        <w:spacing w:line="360" w:lineRule="auto"/>
        <w:ind w:firstLine="567"/>
        <w:jc w:val="both"/>
        <w:rPr>
          <w:b/>
          <w:sz w:val="28"/>
          <w:szCs w:val="28"/>
        </w:rPr>
      </w:pPr>
    </w:p>
    <w:p w:rsidR="00331B5C" w:rsidRPr="008501BC" w:rsidRDefault="00331B5C" w:rsidP="00331B5C">
      <w:pPr>
        <w:spacing w:line="360" w:lineRule="auto"/>
        <w:ind w:firstLine="567"/>
        <w:jc w:val="both"/>
        <w:rPr>
          <w:sz w:val="28"/>
          <w:szCs w:val="28"/>
        </w:rPr>
      </w:pPr>
      <w:r w:rsidRPr="008501BC">
        <w:rPr>
          <w:sz w:val="28"/>
          <w:szCs w:val="28"/>
        </w:rPr>
        <w:t xml:space="preserve">К основным тенденциям развития современного бокса до настоящего времени относили, во-первых, универсализацию подготовленности боксеров, во-вторых, рост плотности и интенсивности боевых действий </w:t>
      </w:r>
      <w:r w:rsidRPr="004A0A86">
        <w:rPr>
          <w:sz w:val="28"/>
          <w:szCs w:val="28"/>
        </w:rPr>
        <w:t>[</w:t>
      </w:r>
      <w:r>
        <w:rPr>
          <w:sz w:val="28"/>
          <w:szCs w:val="28"/>
        </w:rPr>
        <w:t>5, 9, 11, 22</w:t>
      </w:r>
      <w:r w:rsidRPr="004A0A86">
        <w:rPr>
          <w:sz w:val="28"/>
          <w:szCs w:val="28"/>
        </w:rPr>
        <w:t>]</w:t>
      </w:r>
      <w:r w:rsidRPr="008501BC">
        <w:rPr>
          <w:sz w:val="28"/>
          <w:szCs w:val="28"/>
        </w:rPr>
        <w:t>.</w:t>
      </w:r>
    </w:p>
    <w:p w:rsidR="00331B5C" w:rsidRPr="008501BC" w:rsidRDefault="00331B5C" w:rsidP="00331B5C">
      <w:pPr>
        <w:spacing w:line="360" w:lineRule="auto"/>
        <w:ind w:firstLine="567"/>
        <w:jc w:val="both"/>
        <w:rPr>
          <w:sz w:val="28"/>
          <w:szCs w:val="28"/>
        </w:rPr>
      </w:pPr>
      <w:r w:rsidRPr="008501BC">
        <w:rPr>
          <w:sz w:val="28"/>
          <w:szCs w:val="28"/>
        </w:rPr>
        <w:t xml:space="preserve">На Олимпийских Играх, Чемпионатах Мира и Европы периода 1980 – 1988 годов боксеры ведущих мировых школ бокса (СССР, Куба, Германия, Болгария, США) в среднем за бой наносили 84,4 – 108,7 ударов, из которых 17,4 – 26,9 доходили до цели, осуществляли 33 – 38 защитных действий </w:t>
      </w:r>
      <w:r w:rsidRPr="004A0A86">
        <w:rPr>
          <w:sz w:val="28"/>
          <w:szCs w:val="28"/>
        </w:rPr>
        <w:t>[</w:t>
      </w:r>
      <w:r>
        <w:rPr>
          <w:sz w:val="28"/>
          <w:szCs w:val="28"/>
        </w:rPr>
        <w:t>17, 19</w:t>
      </w:r>
      <w:r w:rsidRPr="004A0A86">
        <w:rPr>
          <w:sz w:val="28"/>
          <w:szCs w:val="28"/>
        </w:rPr>
        <w:t>]</w:t>
      </w:r>
      <w:r w:rsidRPr="008501BC">
        <w:rPr>
          <w:sz w:val="28"/>
          <w:szCs w:val="28"/>
        </w:rPr>
        <w:t>.</w:t>
      </w:r>
    </w:p>
    <w:p w:rsidR="00331B5C" w:rsidRPr="008501BC" w:rsidRDefault="00331B5C" w:rsidP="00331B5C">
      <w:pPr>
        <w:spacing w:line="360" w:lineRule="auto"/>
        <w:ind w:firstLine="567"/>
        <w:jc w:val="both"/>
        <w:rPr>
          <w:sz w:val="28"/>
          <w:szCs w:val="28"/>
        </w:rPr>
      </w:pPr>
      <w:r w:rsidRPr="008501BC">
        <w:rPr>
          <w:sz w:val="28"/>
          <w:szCs w:val="28"/>
        </w:rPr>
        <w:t>Как уже отмечалось, внедрение электронной системы судейства в боксе внесло ряд корректив в количественные показатели соревновательной деятельности на первенствах самого высокого ранга.</w:t>
      </w:r>
    </w:p>
    <w:p w:rsidR="00331B5C" w:rsidRPr="008501BC" w:rsidRDefault="00331B5C" w:rsidP="00331B5C">
      <w:pPr>
        <w:spacing w:line="360" w:lineRule="auto"/>
        <w:ind w:firstLine="567"/>
        <w:jc w:val="both"/>
        <w:rPr>
          <w:sz w:val="28"/>
          <w:szCs w:val="28"/>
        </w:rPr>
      </w:pPr>
      <w:r w:rsidRPr="008501BC">
        <w:rPr>
          <w:sz w:val="28"/>
          <w:szCs w:val="28"/>
        </w:rPr>
        <w:t>В таблице 1 представлена количественная характеристика ударных и защитных действий европейских боксерских команд с учетом результативности их реализации на Чемпионате Европы 1998 года</w:t>
      </w:r>
      <w:r>
        <w:rPr>
          <w:sz w:val="28"/>
          <w:szCs w:val="28"/>
        </w:rPr>
        <w:t xml:space="preserve"> </w:t>
      </w:r>
      <w:r w:rsidRPr="004A0A86">
        <w:rPr>
          <w:sz w:val="28"/>
          <w:szCs w:val="28"/>
        </w:rPr>
        <w:t>[</w:t>
      </w:r>
      <w:r>
        <w:rPr>
          <w:sz w:val="28"/>
          <w:szCs w:val="28"/>
        </w:rPr>
        <w:t>12</w:t>
      </w:r>
      <w:r w:rsidRPr="004A0A86">
        <w:rPr>
          <w:sz w:val="28"/>
          <w:szCs w:val="28"/>
        </w:rPr>
        <w:t>]</w:t>
      </w:r>
      <w:r w:rsidRPr="008501BC">
        <w:rPr>
          <w:sz w:val="28"/>
          <w:szCs w:val="28"/>
        </w:rPr>
        <w:t>.</w:t>
      </w:r>
    </w:p>
    <w:p w:rsidR="00331B5C" w:rsidRPr="008501BC" w:rsidRDefault="00331B5C" w:rsidP="00331B5C">
      <w:pPr>
        <w:spacing w:line="360" w:lineRule="auto"/>
        <w:ind w:firstLine="567"/>
        <w:jc w:val="both"/>
        <w:rPr>
          <w:sz w:val="28"/>
          <w:szCs w:val="28"/>
        </w:rPr>
      </w:pPr>
      <w:r w:rsidRPr="008501BC">
        <w:rPr>
          <w:sz w:val="28"/>
          <w:szCs w:val="28"/>
        </w:rPr>
        <w:t>Кроме того, после окончания Чемпионата Европы изменилась формула ведения поединков, которая в теперешнем виде выглядит так: 4 раунда по 2 минуты с 1 минутой отдыха между раундами.</w:t>
      </w:r>
    </w:p>
    <w:p w:rsidR="00331B5C" w:rsidRPr="008501BC" w:rsidRDefault="00331B5C" w:rsidP="00331B5C">
      <w:pPr>
        <w:spacing w:line="360" w:lineRule="auto"/>
        <w:ind w:firstLine="567"/>
        <w:jc w:val="both"/>
        <w:rPr>
          <w:sz w:val="28"/>
          <w:szCs w:val="28"/>
        </w:rPr>
      </w:pPr>
      <w:r w:rsidRPr="008501BC">
        <w:rPr>
          <w:sz w:val="28"/>
          <w:szCs w:val="28"/>
        </w:rPr>
        <w:t>Как видно, общее количество наносимых ударов у боксеров команд-призеров составляет 40–50,1 ударов за бой, из которых дошедшими до цели, по определению судей, считаются 4,2–6,04. Очевидно что, по сравнению с соревнованиями 1985–1995 годов их количество значительно уменьшилось. На лицо также снижение и общей плотности и интенсивности боевых действий.</w:t>
      </w:r>
    </w:p>
    <w:p w:rsidR="00331B5C" w:rsidRDefault="00331B5C" w:rsidP="00331B5C">
      <w:pPr>
        <w:ind w:firstLine="567"/>
        <w:jc w:val="both"/>
        <w:rPr>
          <w:sz w:val="26"/>
        </w:rPr>
      </w:pPr>
    </w:p>
    <w:p w:rsidR="00331B5C" w:rsidRDefault="00331B5C" w:rsidP="00331B5C">
      <w:pPr>
        <w:rPr>
          <w:sz w:val="24"/>
        </w:rPr>
        <w:sectPr w:rsidR="00331B5C" w:rsidSect="009F1093">
          <w:pgSz w:w="11906" w:h="16838"/>
          <w:pgMar w:top="1134" w:right="851" w:bottom="1134" w:left="1701" w:header="720" w:footer="720" w:gutter="0"/>
          <w:cols w:space="720"/>
        </w:sectPr>
      </w:pPr>
    </w:p>
    <w:p w:rsidR="00331B5C" w:rsidRPr="0095668C" w:rsidRDefault="00331B5C" w:rsidP="00331B5C">
      <w:pPr>
        <w:jc w:val="right"/>
        <w:rPr>
          <w:sz w:val="28"/>
          <w:szCs w:val="28"/>
        </w:rPr>
      </w:pPr>
      <w:r w:rsidRPr="0095668C">
        <w:rPr>
          <w:sz w:val="28"/>
          <w:szCs w:val="28"/>
        </w:rPr>
        <w:lastRenderedPageBreak/>
        <w:t>Таблица 1</w:t>
      </w:r>
    </w:p>
    <w:p w:rsidR="00331B5C" w:rsidRDefault="00331B5C" w:rsidP="00331B5C">
      <w:pPr>
        <w:jc w:val="center"/>
        <w:rPr>
          <w:sz w:val="24"/>
        </w:rPr>
      </w:pPr>
      <w:r w:rsidRPr="0095668C">
        <w:rPr>
          <w:sz w:val="28"/>
          <w:szCs w:val="28"/>
        </w:rPr>
        <w:t>Количественные показатели соревновательной деятельности боксеров на Чемпионате Европы 1998 года</w:t>
      </w:r>
    </w:p>
    <w:p w:rsidR="00331B5C" w:rsidRDefault="00331B5C" w:rsidP="00331B5C"/>
    <w:tbl>
      <w:tblPr>
        <w:tblW w:w="0" w:type="auto"/>
        <w:tblLayout w:type="fixed"/>
        <w:tblLook w:val="0000" w:firstRow="0" w:lastRow="0" w:firstColumn="0" w:lastColumn="0" w:noHBand="0" w:noVBand="0"/>
      </w:tblPr>
      <w:tblGrid>
        <w:gridCol w:w="534"/>
        <w:gridCol w:w="1289"/>
        <w:gridCol w:w="860"/>
        <w:gridCol w:w="676"/>
        <w:gridCol w:w="756"/>
        <w:gridCol w:w="671"/>
        <w:gridCol w:w="762"/>
        <w:gridCol w:w="721"/>
        <w:gridCol w:w="721"/>
        <w:gridCol w:w="721"/>
        <w:gridCol w:w="721"/>
        <w:gridCol w:w="721"/>
        <w:gridCol w:w="721"/>
        <w:gridCol w:w="721"/>
        <w:gridCol w:w="721"/>
        <w:gridCol w:w="721"/>
        <w:gridCol w:w="721"/>
        <w:gridCol w:w="8"/>
        <w:gridCol w:w="696"/>
        <w:gridCol w:w="704"/>
        <w:gridCol w:w="10"/>
      </w:tblGrid>
      <w:tr w:rsidR="00331B5C" w:rsidTr="00227760">
        <w:tc>
          <w:tcPr>
            <w:tcW w:w="534" w:type="dxa"/>
            <w:tcBorders>
              <w:top w:val="single" w:sz="6" w:space="0" w:color="auto"/>
              <w:left w:val="single" w:sz="6" w:space="0" w:color="auto"/>
              <w:bottom w:val="nil"/>
              <w:right w:val="single" w:sz="6" w:space="0" w:color="auto"/>
            </w:tcBorders>
          </w:tcPr>
          <w:p w:rsidR="00331B5C" w:rsidRDefault="00331B5C" w:rsidP="00227760">
            <w:pPr>
              <w:jc w:val="center"/>
            </w:pPr>
            <w:r>
              <w:t>Место</w:t>
            </w:r>
          </w:p>
        </w:tc>
        <w:tc>
          <w:tcPr>
            <w:tcW w:w="1289" w:type="dxa"/>
            <w:tcBorders>
              <w:top w:val="single" w:sz="6" w:space="0" w:color="auto"/>
              <w:left w:val="nil"/>
              <w:bottom w:val="nil"/>
              <w:right w:val="single" w:sz="6" w:space="0" w:color="auto"/>
            </w:tcBorders>
          </w:tcPr>
          <w:p w:rsidR="00331B5C" w:rsidRDefault="00331B5C" w:rsidP="00227760">
            <w:pPr>
              <w:jc w:val="center"/>
            </w:pPr>
            <w:r>
              <w:t>Команда</w:t>
            </w:r>
          </w:p>
        </w:tc>
        <w:tc>
          <w:tcPr>
            <w:tcW w:w="860" w:type="dxa"/>
            <w:tcBorders>
              <w:top w:val="single" w:sz="6" w:space="0" w:color="auto"/>
              <w:left w:val="nil"/>
              <w:bottom w:val="nil"/>
              <w:right w:val="single" w:sz="6" w:space="0" w:color="auto"/>
            </w:tcBorders>
          </w:tcPr>
          <w:p w:rsidR="00331B5C" w:rsidRDefault="00331B5C" w:rsidP="00227760">
            <w:pPr>
              <w:jc w:val="center"/>
            </w:pPr>
            <w:r>
              <w:t>Кол-во участников</w:t>
            </w:r>
          </w:p>
        </w:tc>
        <w:tc>
          <w:tcPr>
            <w:tcW w:w="676" w:type="dxa"/>
            <w:tcBorders>
              <w:top w:val="single" w:sz="6" w:space="0" w:color="auto"/>
              <w:left w:val="nil"/>
              <w:bottom w:val="nil"/>
              <w:right w:val="single" w:sz="6" w:space="0" w:color="auto"/>
            </w:tcBorders>
          </w:tcPr>
          <w:p w:rsidR="00331B5C" w:rsidRDefault="00331B5C" w:rsidP="00227760">
            <w:pPr>
              <w:jc w:val="center"/>
            </w:pPr>
            <w:r>
              <w:t>Кол-во боев</w:t>
            </w:r>
          </w:p>
        </w:tc>
        <w:tc>
          <w:tcPr>
            <w:tcW w:w="756" w:type="dxa"/>
            <w:tcBorders>
              <w:top w:val="single" w:sz="6" w:space="0" w:color="auto"/>
              <w:left w:val="nil"/>
              <w:bottom w:val="nil"/>
              <w:right w:val="single" w:sz="6" w:space="0" w:color="auto"/>
            </w:tcBorders>
          </w:tcPr>
          <w:p w:rsidR="00331B5C" w:rsidRDefault="00331B5C" w:rsidP="00227760">
            <w:pPr>
              <w:jc w:val="center"/>
            </w:pPr>
            <w:r>
              <w:t>Кол-во побед</w:t>
            </w:r>
          </w:p>
        </w:tc>
        <w:tc>
          <w:tcPr>
            <w:tcW w:w="671" w:type="dxa"/>
            <w:tcBorders>
              <w:top w:val="single" w:sz="6" w:space="0" w:color="auto"/>
              <w:left w:val="nil"/>
              <w:bottom w:val="nil"/>
              <w:right w:val="single" w:sz="6" w:space="0" w:color="auto"/>
            </w:tcBorders>
          </w:tcPr>
          <w:p w:rsidR="00331B5C" w:rsidRDefault="00331B5C" w:rsidP="00227760">
            <w:pPr>
              <w:jc w:val="center"/>
            </w:pPr>
            <w:r>
              <w:t>Кол-во призеров</w:t>
            </w:r>
          </w:p>
        </w:tc>
        <w:tc>
          <w:tcPr>
            <w:tcW w:w="762" w:type="dxa"/>
            <w:tcBorders>
              <w:top w:val="single" w:sz="6" w:space="0" w:color="auto"/>
              <w:left w:val="nil"/>
              <w:bottom w:val="nil"/>
              <w:right w:val="single" w:sz="6" w:space="0" w:color="auto"/>
            </w:tcBorders>
          </w:tcPr>
          <w:p w:rsidR="00331B5C" w:rsidRDefault="00331B5C" w:rsidP="00227760">
            <w:pPr>
              <w:jc w:val="center"/>
            </w:pPr>
            <w:r>
              <w:t>Меда</w:t>
            </w:r>
          </w:p>
          <w:p w:rsidR="00331B5C" w:rsidRDefault="00331B5C" w:rsidP="00227760">
            <w:pPr>
              <w:jc w:val="center"/>
            </w:pPr>
            <w:r>
              <w:t xml:space="preserve">ли </w:t>
            </w:r>
          </w:p>
          <w:p w:rsidR="00331B5C" w:rsidRDefault="00331B5C" w:rsidP="00227760">
            <w:pPr>
              <w:jc w:val="center"/>
            </w:pPr>
          </w:p>
        </w:tc>
        <w:tc>
          <w:tcPr>
            <w:tcW w:w="7218" w:type="dxa"/>
            <w:gridSpan w:val="11"/>
            <w:tcBorders>
              <w:top w:val="single" w:sz="6" w:space="0" w:color="auto"/>
              <w:left w:val="nil"/>
              <w:bottom w:val="nil"/>
              <w:right w:val="nil"/>
            </w:tcBorders>
          </w:tcPr>
          <w:p w:rsidR="00331B5C" w:rsidRDefault="00331B5C" w:rsidP="00227760">
            <w:pPr>
              <w:jc w:val="center"/>
            </w:pPr>
            <w:r>
              <w:t>Количество нанесенных и пропущенных ударов по раундам</w:t>
            </w:r>
          </w:p>
        </w:tc>
        <w:tc>
          <w:tcPr>
            <w:tcW w:w="1410" w:type="dxa"/>
            <w:gridSpan w:val="3"/>
            <w:tcBorders>
              <w:top w:val="single" w:sz="6" w:space="0" w:color="auto"/>
              <w:left w:val="single" w:sz="6" w:space="0" w:color="auto"/>
              <w:bottom w:val="nil"/>
              <w:right w:val="single" w:sz="6" w:space="0" w:color="auto"/>
            </w:tcBorders>
          </w:tcPr>
          <w:p w:rsidR="00331B5C" w:rsidRDefault="00331B5C" w:rsidP="00227760">
            <w:pPr>
              <w:jc w:val="center"/>
            </w:pPr>
            <w:r>
              <w:t>Кол-во нанесенных и пропущенных ударов за бой</w:t>
            </w:r>
          </w:p>
        </w:tc>
      </w:tr>
      <w:tr w:rsidR="00331B5C" w:rsidTr="00227760">
        <w:trPr>
          <w:gridAfter w:val="1"/>
          <w:wAfter w:w="10" w:type="dxa"/>
        </w:trPr>
        <w:tc>
          <w:tcPr>
            <w:tcW w:w="534" w:type="dxa"/>
            <w:tcBorders>
              <w:top w:val="nil"/>
              <w:left w:val="single" w:sz="6" w:space="0" w:color="auto"/>
              <w:bottom w:val="nil"/>
              <w:right w:val="single" w:sz="6" w:space="0" w:color="auto"/>
            </w:tcBorders>
          </w:tcPr>
          <w:p w:rsidR="00331B5C" w:rsidRDefault="00331B5C" w:rsidP="00227760">
            <w:pPr>
              <w:jc w:val="center"/>
            </w:pPr>
          </w:p>
        </w:tc>
        <w:tc>
          <w:tcPr>
            <w:tcW w:w="1289" w:type="dxa"/>
            <w:tcBorders>
              <w:top w:val="nil"/>
              <w:left w:val="nil"/>
              <w:bottom w:val="nil"/>
              <w:right w:val="single" w:sz="6" w:space="0" w:color="auto"/>
            </w:tcBorders>
          </w:tcPr>
          <w:p w:rsidR="00331B5C" w:rsidRDefault="00331B5C" w:rsidP="00227760">
            <w:pPr>
              <w:jc w:val="center"/>
            </w:pPr>
          </w:p>
        </w:tc>
        <w:tc>
          <w:tcPr>
            <w:tcW w:w="860" w:type="dxa"/>
            <w:tcBorders>
              <w:top w:val="nil"/>
              <w:left w:val="nil"/>
              <w:bottom w:val="nil"/>
              <w:right w:val="single" w:sz="6" w:space="0" w:color="auto"/>
            </w:tcBorders>
          </w:tcPr>
          <w:p w:rsidR="00331B5C" w:rsidRDefault="00331B5C" w:rsidP="00227760">
            <w:pPr>
              <w:jc w:val="center"/>
            </w:pPr>
          </w:p>
        </w:tc>
        <w:tc>
          <w:tcPr>
            <w:tcW w:w="676" w:type="dxa"/>
            <w:tcBorders>
              <w:top w:val="nil"/>
              <w:left w:val="nil"/>
              <w:bottom w:val="nil"/>
              <w:right w:val="single" w:sz="6" w:space="0" w:color="auto"/>
            </w:tcBorders>
          </w:tcPr>
          <w:p w:rsidR="00331B5C" w:rsidRDefault="00331B5C" w:rsidP="00227760">
            <w:pPr>
              <w:jc w:val="center"/>
            </w:pPr>
          </w:p>
        </w:tc>
        <w:tc>
          <w:tcPr>
            <w:tcW w:w="756" w:type="dxa"/>
            <w:tcBorders>
              <w:top w:val="nil"/>
              <w:left w:val="nil"/>
              <w:bottom w:val="nil"/>
              <w:right w:val="single" w:sz="6" w:space="0" w:color="auto"/>
            </w:tcBorders>
          </w:tcPr>
          <w:p w:rsidR="00331B5C" w:rsidRDefault="00331B5C" w:rsidP="00227760">
            <w:pPr>
              <w:jc w:val="center"/>
            </w:pPr>
          </w:p>
        </w:tc>
        <w:tc>
          <w:tcPr>
            <w:tcW w:w="671" w:type="dxa"/>
            <w:tcBorders>
              <w:top w:val="nil"/>
              <w:left w:val="nil"/>
              <w:bottom w:val="nil"/>
              <w:right w:val="single" w:sz="6" w:space="0" w:color="auto"/>
            </w:tcBorders>
          </w:tcPr>
          <w:p w:rsidR="00331B5C" w:rsidRDefault="00331B5C" w:rsidP="00227760">
            <w:pPr>
              <w:jc w:val="center"/>
            </w:pPr>
          </w:p>
        </w:tc>
        <w:tc>
          <w:tcPr>
            <w:tcW w:w="762" w:type="dxa"/>
            <w:tcBorders>
              <w:top w:val="nil"/>
              <w:left w:val="nil"/>
              <w:bottom w:val="nil"/>
              <w:right w:val="single" w:sz="6" w:space="0" w:color="auto"/>
            </w:tcBorders>
          </w:tcPr>
          <w:p w:rsidR="00331B5C" w:rsidRDefault="00331B5C" w:rsidP="00227760">
            <w:pPr>
              <w:jc w:val="center"/>
            </w:pPr>
          </w:p>
        </w:tc>
        <w:tc>
          <w:tcPr>
            <w:tcW w:w="1442" w:type="dxa"/>
            <w:gridSpan w:val="2"/>
            <w:tcBorders>
              <w:top w:val="single" w:sz="6" w:space="0" w:color="auto"/>
              <w:left w:val="nil"/>
              <w:bottom w:val="single" w:sz="6" w:space="0" w:color="auto"/>
              <w:right w:val="single" w:sz="6" w:space="0" w:color="auto"/>
            </w:tcBorders>
          </w:tcPr>
          <w:p w:rsidR="00331B5C" w:rsidRDefault="00331B5C" w:rsidP="00227760">
            <w:pPr>
              <w:jc w:val="center"/>
            </w:pPr>
            <w:r>
              <w:t>1 раунд</w:t>
            </w:r>
          </w:p>
        </w:tc>
        <w:tc>
          <w:tcPr>
            <w:tcW w:w="144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2 раунд</w:t>
            </w:r>
          </w:p>
        </w:tc>
        <w:tc>
          <w:tcPr>
            <w:tcW w:w="144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3 раунд</w:t>
            </w:r>
          </w:p>
        </w:tc>
        <w:tc>
          <w:tcPr>
            <w:tcW w:w="144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4 раунд</w:t>
            </w:r>
          </w:p>
        </w:tc>
        <w:tc>
          <w:tcPr>
            <w:tcW w:w="144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5 раунд</w:t>
            </w:r>
          </w:p>
        </w:tc>
        <w:tc>
          <w:tcPr>
            <w:tcW w:w="704" w:type="dxa"/>
            <w:gridSpan w:val="2"/>
            <w:tcBorders>
              <w:top w:val="single" w:sz="6" w:space="0" w:color="auto"/>
              <w:left w:val="single" w:sz="6" w:space="0" w:color="auto"/>
              <w:bottom w:val="nil"/>
              <w:right w:val="single" w:sz="6" w:space="0" w:color="auto"/>
            </w:tcBorders>
          </w:tcPr>
          <w:p w:rsidR="00331B5C" w:rsidRDefault="00331B5C" w:rsidP="00227760">
            <w:pPr>
              <w:jc w:val="center"/>
            </w:pPr>
          </w:p>
        </w:tc>
        <w:tc>
          <w:tcPr>
            <w:tcW w:w="704" w:type="dxa"/>
            <w:tcBorders>
              <w:top w:val="single" w:sz="6" w:space="0" w:color="auto"/>
              <w:left w:val="single" w:sz="6" w:space="0" w:color="auto"/>
              <w:bottom w:val="nil"/>
              <w:right w:val="single" w:sz="6" w:space="0" w:color="auto"/>
            </w:tcBorders>
          </w:tcPr>
          <w:p w:rsidR="00331B5C" w:rsidRDefault="00331B5C" w:rsidP="00227760">
            <w:pPr>
              <w:jc w:val="center"/>
            </w:pPr>
          </w:p>
        </w:tc>
      </w:tr>
      <w:tr w:rsidR="00331B5C" w:rsidTr="00227760">
        <w:trPr>
          <w:gridAfter w:val="1"/>
          <w:wAfter w:w="10" w:type="dxa"/>
        </w:trPr>
        <w:tc>
          <w:tcPr>
            <w:tcW w:w="534" w:type="dxa"/>
            <w:tcBorders>
              <w:top w:val="nil"/>
              <w:left w:val="single" w:sz="6" w:space="0" w:color="auto"/>
              <w:bottom w:val="nil"/>
              <w:right w:val="single" w:sz="6" w:space="0" w:color="auto"/>
            </w:tcBorders>
          </w:tcPr>
          <w:p w:rsidR="00331B5C" w:rsidRDefault="00331B5C" w:rsidP="00227760">
            <w:pPr>
              <w:jc w:val="center"/>
            </w:pPr>
          </w:p>
        </w:tc>
        <w:tc>
          <w:tcPr>
            <w:tcW w:w="1289" w:type="dxa"/>
            <w:tcBorders>
              <w:top w:val="nil"/>
              <w:left w:val="nil"/>
              <w:bottom w:val="nil"/>
              <w:right w:val="single" w:sz="6" w:space="0" w:color="auto"/>
            </w:tcBorders>
          </w:tcPr>
          <w:p w:rsidR="00331B5C" w:rsidRDefault="00331B5C" w:rsidP="00227760">
            <w:pPr>
              <w:jc w:val="center"/>
            </w:pPr>
          </w:p>
        </w:tc>
        <w:tc>
          <w:tcPr>
            <w:tcW w:w="860" w:type="dxa"/>
            <w:tcBorders>
              <w:top w:val="nil"/>
              <w:left w:val="nil"/>
              <w:bottom w:val="nil"/>
              <w:right w:val="single" w:sz="6" w:space="0" w:color="auto"/>
            </w:tcBorders>
          </w:tcPr>
          <w:p w:rsidR="00331B5C" w:rsidRDefault="00331B5C" w:rsidP="00227760">
            <w:pPr>
              <w:jc w:val="center"/>
            </w:pPr>
          </w:p>
        </w:tc>
        <w:tc>
          <w:tcPr>
            <w:tcW w:w="676" w:type="dxa"/>
            <w:tcBorders>
              <w:top w:val="nil"/>
              <w:left w:val="nil"/>
              <w:bottom w:val="nil"/>
              <w:right w:val="single" w:sz="6" w:space="0" w:color="auto"/>
            </w:tcBorders>
          </w:tcPr>
          <w:p w:rsidR="00331B5C" w:rsidRDefault="00331B5C" w:rsidP="00227760">
            <w:pPr>
              <w:jc w:val="center"/>
            </w:pPr>
          </w:p>
        </w:tc>
        <w:tc>
          <w:tcPr>
            <w:tcW w:w="756" w:type="dxa"/>
            <w:tcBorders>
              <w:top w:val="nil"/>
              <w:left w:val="nil"/>
              <w:bottom w:val="nil"/>
              <w:right w:val="single" w:sz="6" w:space="0" w:color="auto"/>
            </w:tcBorders>
          </w:tcPr>
          <w:p w:rsidR="00331B5C" w:rsidRDefault="00331B5C" w:rsidP="00227760">
            <w:pPr>
              <w:jc w:val="center"/>
            </w:pPr>
          </w:p>
        </w:tc>
        <w:tc>
          <w:tcPr>
            <w:tcW w:w="671" w:type="dxa"/>
            <w:tcBorders>
              <w:top w:val="nil"/>
              <w:left w:val="nil"/>
              <w:bottom w:val="nil"/>
              <w:right w:val="single" w:sz="6" w:space="0" w:color="auto"/>
            </w:tcBorders>
          </w:tcPr>
          <w:p w:rsidR="00331B5C" w:rsidRDefault="00331B5C" w:rsidP="00227760">
            <w:pPr>
              <w:jc w:val="center"/>
            </w:pPr>
          </w:p>
        </w:tc>
        <w:tc>
          <w:tcPr>
            <w:tcW w:w="762" w:type="dxa"/>
            <w:tcBorders>
              <w:top w:val="nil"/>
              <w:left w:val="nil"/>
              <w:bottom w:val="nil"/>
              <w:right w:val="single" w:sz="6" w:space="0" w:color="auto"/>
            </w:tcBorders>
          </w:tcPr>
          <w:p w:rsidR="00331B5C" w:rsidRDefault="00331B5C" w:rsidP="00227760">
            <w:pPr>
              <w:jc w:val="center"/>
            </w:pPr>
            <w:r>
              <w:t>З-С-Б</w:t>
            </w:r>
          </w:p>
        </w:tc>
        <w:tc>
          <w:tcPr>
            <w:tcW w:w="721" w:type="dxa"/>
            <w:tcBorders>
              <w:top w:val="single" w:sz="6" w:space="0" w:color="auto"/>
              <w:left w:val="nil"/>
              <w:bottom w:val="nil"/>
              <w:right w:val="single" w:sz="6" w:space="0" w:color="auto"/>
            </w:tcBorders>
          </w:tcPr>
          <w:p w:rsidR="00331B5C" w:rsidRDefault="00331B5C" w:rsidP="00227760">
            <w:pPr>
              <w:jc w:val="center"/>
            </w:pPr>
            <w:r>
              <w:t>Н</w:t>
            </w:r>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proofErr w:type="gramStart"/>
            <w:r>
              <w:t>П</w:t>
            </w:r>
            <w:proofErr w:type="gramEnd"/>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r>
              <w:t>Н</w:t>
            </w:r>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proofErr w:type="gramStart"/>
            <w:r>
              <w:t>П</w:t>
            </w:r>
            <w:proofErr w:type="gramEnd"/>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r>
              <w:t>Н</w:t>
            </w:r>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proofErr w:type="gramStart"/>
            <w:r>
              <w:t>П</w:t>
            </w:r>
            <w:proofErr w:type="gramEnd"/>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r>
              <w:t>Н</w:t>
            </w:r>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proofErr w:type="gramStart"/>
            <w:r>
              <w:t>П</w:t>
            </w:r>
            <w:proofErr w:type="gramEnd"/>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r>
              <w:t>Н</w:t>
            </w:r>
          </w:p>
        </w:tc>
        <w:tc>
          <w:tcPr>
            <w:tcW w:w="721" w:type="dxa"/>
            <w:tcBorders>
              <w:top w:val="single" w:sz="6" w:space="0" w:color="auto"/>
              <w:left w:val="single" w:sz="6" w:space="0" w:color="auto"/>
              <w:bottom w:val="nil"/>
              <w:right w:val="single" w:sz="6" w:space="0" w:color="auto"/>
            </w:tcBorders>
          </w:tcPr>
          <w:p w:rsidR="00331B5C" w:rsidRDefault="00331B5C" w:rsidP="00227760">
            <w:pPr>
              <w:jc w:val="center"/>
            </w:pPr>
            <w:proofErr w:type="gramStart"/>
            <w:r>
              <w:t>П</w:t>
            </w:r>
            <w:proofErr w:type="gramEnd"/>
          </w:p>
        </w:tc>
        <w:tc>
          <w:tcPr>
            <w:tcW w:w="704" w:type="dxa"/>
            <w:gridSpan w:val="2"/>
            <w:tcBorders>
              <w:top w:val="nil"/>
              <w:left w:val="nil"/>
              <w:bottom w:val="nil"/>
              <w:right w:val="single" w:sz="6" w:space="0" w:color="auto"/>
            </w:tcBorders>
          </w:tcPr>
          <w:p w:rsidR="00331B5C" w:rsidRDefault="00331B5C" w:rsidP="00227760">
            <w:pPr>
              <w:jc w:val="center"/>
            </w:pPr>
            <w:r>
              <w:t>Н</w:t>
            </w:r>
          </w:p>
        </w:tc>
        <w:tc>
          <w:tcPr>
            <w:tcW w:w="704" w:type="dxa"/>
            <w:tcBorders>
              <w:top w:val="nil"/>
              <w:left w:val="single" w:sz="6" w:space="0" w:color="auto"/>
              <w:bottom w:val="nil"/>
              <w:right w:val="single" w:sz="6" w:space="0" w:color="auto"/>
            </w:tcBorders>
          </w:tcPr>
          <w:p w:rsidR="00331B5C" w:rsidRDefault="00331B5C" w:rsidP="00227760">
            <w:pPr>
              <w:jc w:val="center"/>
            </w:pPr>
            <w:proofErr w:type="gramStart"/>
            <w:r>
              <w:t>П</w:t>
            </w:r>
            <w:proofErr w:type="gramEnd"/>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2</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3</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5</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6</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17</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18</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19</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Россия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38</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30</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u w:val="single"/>
              </w:rPr>
            </w:pPr>
            <w:r>
              <w:rPr>
                <w:sz w:val="24"/>
              </w:rPr>
              <w:t>6,7</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u w:val="single"/>
              </w:rPr>
            </w:pPr>
            <w:r>
              <w:rPr>
                <w:sz w:val="24"/>
              </w:rPr>
              <w:t>3,2</w:t>
            </w:r>
          </w:p>
          <w:p w:rsidR="00331B5C" w:rsidRDefault="00331B5C"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10,1</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6,7</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10,0</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10,0</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5,7</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10,5</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5,7</w:t>
            </w:r>
          </w:p>
          <w:p w:rsidR="00331B5C" w:rsidRDefault="00331B5C" w:rsidP="00227760">
            <w:pPr>
              <w:jc w:val="center"/>
              <w:rPr>
                <w:sz w:val="24"/>
              </w:rPr>
            </w:pPr>
            <w:r>
              <w:rPr>
                <w:sz w:val="24"/>
              </w:rPr>
              <w:t>0,6</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46,2</w:t>
            </w:r>
          </w:p>
          <w:p w:rsidR="00331B5C" w:rsidRDefault="00331B5C" w:rsidP="00227760">
            <w:pPr>
              <w:jc w:val="center"/>
              <w:rPr>
                <w:sz w:val="24"/>
              </w:rPr>
            </w:pPr>
            <w:r>
              <w:rPr>
                <w:sz w:val="24"/>
              </w:rPr>
              <w:t>5,8</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25,9</w:t>
            </w:r>
          </w:p>
          <w:p w:rsidR="00331B5C" w:rsidRDefault="00331B5C" w:rsidP="00227760">
            <w:pPr>
              <w:jc w:val="center"/>
              <w:rPr>
                <w:sz w:val="24"/>
              </w:rPr>
            </w:pPr>
            <w:r>
              <w:rPr>
                <w:sz w:val="24"/>
              </w:rPr>
              <w:t>2,5</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Украина</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27</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18</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2-2-1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5,4</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w:t>
            </w:r>
          </w:p>
          <w:p w:rsidR="00331B5C" w:rsidRDefault="00331B5C"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7,1</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9,3</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12,3</w:t>
            </w:r>
          </w:p>
          <w:p w:rsidR="00331B5C" w:rsidRDefault="00331B5C"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11,4</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1,0</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46,1</w:t>
            </w:r>
          </w:p>
          <w:p w:rsidR="00331B5C" w:rsidRDefault="00331B5C" w:rsidP="00227760">
            <w:pPr>
              <w:jc w:val="center"/>
              <w:rPr>
                <w:sz w:val="24"/>
              </w:rPr>
            </w:pPr>
            <w:r>
              <w:rPr>
                <w:sz w:val="24"/>
              </w:rPr>
              <w:t>6,04</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36,5</w:t>
            </w:r>
          </w:p>
          <w:p w:rsidR="00331B5C" w:rsidRDefault="00331B5C" w:rsidP="00227760">
            <w:pPr>
              <w:jc w:val="center"/>
              <w:rPr>
                <w:sz w:val="24"/>
              </w:rPr>
            </w:pPr>
            <w:r>
              <w:rPr>
                <w:sz w:val="24"/>
              </w:rPr>
              <w:t>4,07</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Турция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26</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16</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5,6</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4,5</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9,6</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7,8</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10,3</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8,6</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10,6</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9,2</w:t>
            </w:r>
          </w:p>
          <w:p w:rsidR="00331B5C" w:rsidRDefault="00331B5C"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1,08</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45,2</w:t>
            </w:r>
          </w:p>
          <w:p w:rsidR="00331B5C" w:rsidRDefault="00331B5C" w:rsidP="00227760">
            <w:pPr>
              <w:jc w:val="center"/>
              <w:rPr>
                <w:sz w:val="24"/>
              </w:rPr>
            </w:pPr>
            <w:r>
              <w:rPr>
                <w:sz w:val="24"/>
              </w:rPr>
              <w:t>5,6</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40,0</w:t>
            </w:r>
          </w:p>
          <w:p w:rsidR="00331B5C" w:rsidRDefault="00331B5C" w:rsidP="00227760">
            <w:pPr>
              <w:jc w:val="center"/>
              <w:rPr>
                <w:sz w:val="24"/>
              </w:rPr>
            </w:pPr>
            <w:r>
              <w:rPr>
                <w:sz w:val="24"/>
              </w:rPr>
              <w:t>4,5</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Румыния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8,0</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5,4</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9,3</w:t>
            </w:r>
          </w:p>
          <w:p w:rsidR="00331B5C" w:rsidRDefault="00331B5C"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7,0</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12,0</w:t>
            </w:r>
          </w:p>
          <w:p w:rsidR="00331B5C" w:rsidRDefault="00331B5C"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8,9</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11,1</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9,0</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11,0</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8,6</w:t>
            </w:r>
          </w:p>
          <w:p w:rsidR="00331B5C" w:rsidRDefault="00331B5C" w:rsidP="00227760">
            <w:pPr>
              <w:jc w:val="center"/>
              <w:rPr>
                <w:sz w:val="24"/>
              </w:rPr>
            </w:pPr>
            <w:r>
              <w:rPr>
                <w:sz w:val="24"/>
              </w:rPr>
              <w:t>0,96</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50,1</w:t>
            </w:r>
          </w:p>
          <w:p w:rsidR="00331B5C" w:rsidRDefault="00331B5C" w:rsidP="00227760">
            <w:pPr>
              <w:jc w:val="center"/>
              <w:rPr>
                <w:sz w:val="24"/>
              </w:rPr>
            </w:pPr>
            <w:r>
              <w:rPr>
                <w:sz w:val="24"/>
              </w:rPr>
              <w:t>5,5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37,4</w:t>
            </w:r>
          </w:p>
          <w:p w:rsidR="00331B5C" w:rsidRDefault="00331B5C" w:rsidP="00227760">
            <w:pPr>
              <w:jc w:val="center"/>
              <w:rPr>
                <w:sz w:val="24"/>
              </w:rPr>
            </w:pPr>
            <w:r>
              <w:rPr>
                <w:sz w:val="24"/>
              </w:rPr>
              <w:t>4,3</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Венгрия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16</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5,3</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4,8</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11,1</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8,6</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11,3</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8,3</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10,2</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11,5</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10,5</w:t>
            </w:r>
          </w:p>
          <w:p w:rsidR="00331B5C" w:rsidRDefault="00331B5C" w:rsidP="00227760">
            <w:pPr>
              <w:jc w:val="center"/>
              <w:rPr>
                <w:sz w:val="24"/>
              </w:rPr>
            </w:pPr>
            <w:r>
              <w:rPr>
                <w:sz w:val="24"/>
              </w:rPr>
              <w:t>0,87</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46,8</w:t>
            </w:r>
          </w:p>
          <w:p w:rsidR="00331B5C" w:rsidRDefault="00331B5C" w:rsidP="00227760">
            <w:pPr>
              <w:jc w:val="center"/>
              <w:rPr>
                <w:sz w:val="24"/>
              </w:rPr>
            </w:pPr>
            <w:r>
              <w:rPr>
                <w:sz w:val="24"/>
              </w:rPr>
              <w:t>5,5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40,6</w:t>
            </w:r>
          </w:p>
          <w:p w:rsidR="00331B5C" w:rsidRDefault="00331B5C" w:rsidP="00227760">
            <w:pPr>
              <w:jc w:val="center"/>
              <w:rPr>
                <w:sz w:val="24"/>
              </w:rPr>
            </w:pPr>
            <w:r>
              <w:rPr>
                <w:sz w:val="24"/>
              </w:rPr>
              <w:t>4,5</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Франция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17</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2,8</w:t>
            </w:r>
          </w:p>
          <w:p w:rsidR="00331B5C" w:rsidRDefault="00331B5C" w:rsidP="00227760">
            <w:pPr>
              <w:jc w:val="center"/>
              <w:rPr>
                <w:sz w:val="24"/>
              </w:rPr>
            </w:pPr>
            <w:r>
              <w:rPr>
                <w:sz w:val="24"/>
              </w:rPr>
              <w:t>0,1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5,5</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9,2</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7,9</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11,4</w:t>
            </w:r>
          </w:p>
          <w:p w:rsidR="00331B5C" w:rsidRDefault="00331B5C" w:rsidP="00227760">
            <w:pPr>
              <w:jc w:val="center"/>
              <w:rPr>
                <w:sz w:val="24"/>
              </w:rPr>
            </w:pPr>
            <w:r>
              <w:rPr>
                <w:sz w:val="24"/>
              </w:rPr>
              <w:t>1,8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10,9</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1,0</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41,3</w:t>
            </w:r>
          </w:p>
          <w:p w:rsidR="00331B5C" w:rsidRDefault="00331B5C" w:rsidP="00227760">
            <w:pPr>
              <w:jc w:val="center"/>
              <w:rPr>
                <w:sz w:val="24"/>
              </w:rPr>
            </w:pPr>
            <w:r>
              <w:rPr>
                <w:sz w:val="24"/>
              </w:rPr>
              <w:t>4,8</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39,9</w:t>
            </w:r>
          </w:p>
          <w:p w:rsidR="00331B5C" w:rsidRDefault="00331B5C" w:rsidP="00227760">
            <w:pPr>
              <w:jc w:val="center"/>
              <w:rPr>
                <w:sz w:val="24"/>
              </w:rPr>
            </w:pPr>
            <w:r>
              <w:rPr>
                <w:sz w:val="24"/>
              </w:rPr>
              <w:t>4,4</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Германия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4,2</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4,2</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4,9</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8,0</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6,9</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6,6</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8,2</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9,2</w:t>
            </w:r>
          </w:p>
          <w:p w:rsidR="00331B5C" w:rsidRDefault="00331B5C" w:rsidP="00227760">
            <w:pPr>
              <w:jc w:val="center"/>
              <w:rPr>
                <w:sz w:val="24"/>
              </w:rPr>
            </w:pPr>
            <w:r>
              <w:rPr>
                <w:sz w:val="24"/>
              </w:rPr>
              <w:t>0,78</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32,9</w:t>
            </w:r>
          </w:p>
          <w:p w:rsidR="00331B5C" w:rsidRDefault="00331B5C" w:rsidP="00227760">
            <w:pPr>
              <w:jc w:val="center"/>
              <w:rPr>
                <w:sz w:val="24"/>
              </w:rPr>
            </w:pPr>
            <w:r>
              <w:rPr>
                <w:sz w:val="24"/>
              </w:rPr>
              <w:t>4,2</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34,2</w:t>
            </w:r>
          </w:p>
          <w:p w:rsidR="00331B5C" w:rsidRDefault="00331B5C" w:rsidP="00227760">
            <w:pPr>
              <w:jc w:val="center"/>
              <w:rPr>
                <w:sz w:val="24"/>
              </w:rPr>
            </w:pPr>
            <w:r>
              <w:rPr>
                <w:sz w:val="24"/>
              </w:rPr>
              <w:t>3,4</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Италия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5,6</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7,9</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10,2</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9,4</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12,4</w:t>
            </w:r>
          </w:p>
          <w:p w:rsidR="00331B5C" w:rsidRDefault="00331B5C"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13,3</w:t>
            </w:r>
          </w:p>
          <w:p w:rsidR="00331B5C" w:rsidRDefault="00331B5C" w:rsidP="00227760">
            <w:pPr>
              <w:jc w:val="center"/>
              <w:rPr>
                <w:sz w:val="24"/>
              </w:rPr>
            </w:pPr>
            <w:r>
              <w:rPr>
                <w:sz w:val="24"/>
              </w:rPr>
              <w:t>1,3</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42,4</w:t>
            </w:r>
          </w:p>
          <w:p w:rsidR="00331B5C" w:rsidRDefault="00331B5C" w:rsidP="00227760">
            <w:pPr>
              <w:jc w:val="center"/>
              <w:rPr>
                <w:sz w:val="24"/>
              </w:rPr>
            </w:pPr>
            <w:r>
              <w:rPr>
                <w:sz w:val="24"/>
              </w:rPr>
              <w:t>4,9</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50,6</w:t>
            </w:r>
          </w:p>
          <w:p w:rsidR="00331B5C" w:rsidRDefault="00331B5C" w:rsidP="00227760">
            <w:pPr>
              <w:jc w:val="center"/>
              <w:rPr>
                <w:sz w:val="24"/>
              </w:rPr>
            </w:pPr>
            <w:r>
              <w:rPr>
                <w:sz w:val="24"/>
              </w:rPr>
              <w:t>6,0</w:t>
            </w:r>
          </w:p>
        </w:tc>
      </w:tr>
      <w:tr w:rsidR="00331B5C" w:rsidTr="00227760">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Беларусь</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5,6</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4,0</w:t>
            </w:r>
          </w:p>
          <w:p w:rsidR="00331B5C" w:rsidRDefault="00331B5C"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9,9</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10,6</w:t>
            </w:r>
          </w:p>
          <w:p w:rsidR="00331B5C" w:rsidRDefault="00331B5C" w:rsidP="00227760">
            <w:pPr>
              <w:jc w:val="center"/>
              <w:rPr>
                <w:sz w:val="24"/>
              </w:rPr>
            </w:pPr>
            <w:r>
              <w:rPr>
                <w:sz w:val="24"/>
              </w:rPr>
              <w:t>1,05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11,0</w:t>
            </w:r>
          </w:p>
          <w:p w:rsidR="00331B5C" w:rsidRDefault="00331B5C" w:rsidP="00227760">
            <w:pPr>
              <w:jc w:val="center"/>
              <w:rPr>
                <w:sz w:val="24"/>
              </w:rPr>
            </w:pPr>
            <w:r>
              <w:rPr>
                <w:sz w:val="24"/>
              </w:rPr>
              <w:t>1,3</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45,0</w:t>
            </w:r>
          </w:p>
          <w:p w:rsidR="00331B5C" w:rsidRDefault="00331B5C" w:rsidP="00227760">
            <w:pPr>
              <w:jc w:val="center"/>
              <w:rPr>
                <w:sz w:val="24"/>
              </w:rPr>
            </w:pPr>
            <w:r>
              <w:rPr>
                <w:sz w:val="24"/>
              </w:rPr>
              <w:t>5,2</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42,9</w:t>
            </w:r>
          </w:p>
          <w:p w:rsidR="00331B5C" w:rsidRDefault="00331B5C" w:rsidP="00227760">
            <w:pPr>
              <w:jc w:val="center"/>
              <w:rPr>
                <w:sz w:val="24"/>
              </w:rPr>
            </w:pPr>
            <w:r>
              <w:rPr>
                <w:sz w:val="24"/>
              </w:rPr>
              <w:t>5,3</w:t>
            </w:r>
          </w:p>
        </w:tc>
      </w:tr>
    </w:tbl>
    <w:p w:rsidR="00331B5C" w:rsidRDefault="00331B5C" w:rsidP="00331B5C">
      <w:pPr>
        <w:jc w:val="right"/>
        <w:rPr>
          <w:sz w:val="24"/>
        </w:rPr>
      </w:pPr>
    </w:p>
    <w:p w:rsidR="00331B5C" w:rsidRDefault="00331B5C" w:rsidP="00331B5C">
      <w:pPr>
        <w:jc w:val="right"/>
      </w:pPr>
      <w:r>
        <w:rPr>
          <w:sz w:val="24"/>
        </w:rPr>
        <w:lastRenderedPageBreak/>
        <w:t>Таблица 1 (продолжение)</w:t>
      </w:r>
    </w:p>
    <w:p w:rsidR="00331B5C" w:rsidRDefault="00331B5C" w:rsidP="00331B5C"/>
    <w:tbl>
      <w:tblPr>
        <w:tblW w:w="0" w:type="auto"/>
        <w:tblLayout w:type="fixed"/>
        <w:tblLook w:val="0000" w:firstRow="0" w:lastRow="0" w:firstColumn="0" w:lastColumn="0" w:noHBand="0" w:noVBand="0"/>
      </w:tblPr>
      <w:tblGrid>
        <w:gridCol w:w="534"/>
        <w:gridCol w:w="1289"/>
        <w:gridCol w:w="860"/>
        <w:gridCol w:w="676"/>
        <w:gridCol w:w="756"/>
        <w:gridCol w:w="671"/>
        <w:gridCol w:w="762"/>
        <w:gridCol w:w="721"/>
        <w:gridCol w:w="721"/>
        <w:gridCol w:w="721"/>
        <w:gridCol w:w="721"/>
        <w:gridCol w:w="721"/>
        <w:gridCol w:w="721"/>
        <w:gridCol w:w="721"/>
        <w:gridCol w:w="721"/>
        <w:gridCol w:w="721"/>
        <w:gridCol w:w="721"/>
        <w:gridCol w:w="704"/>
        <w:gridCol w:w="704"/>
      </w:tblGrid>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2</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3</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5</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6</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17</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18</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19</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Армения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16</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6,2</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5,5</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9,9</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7,1</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8,9</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10,3</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1,1</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43,3</w:t>
            </w:r>
          </w:p>
          <w:p w:rsidR="00331B5C" w:rsidRDefault="00331B5C" w:rsidP="00227760">
            <w:pPr>
              <w:jc w:val="center"/>
              <w:rPr>
                <w:sz w:val="24"/>
              </w:rPr>
            </w:pPr>
            <w:r>
              <w:rPr>
                <w:sz w:val="24"/>
              </w:rPr>
              <w:t>4,7</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37,8</w:t>
            </w:r>
          </w:p>
          <w:p w:rsidR="00331B5C" w:rsidRDefault="00331B5C" w:rsidP="00227760">
            <w:pPr>
              <w:jc w:val="center"/>
              <w:rPr>
                <w:sz w:val="24"/>
              </w:rPr>
            </w:pPr>
            <w:r>
              <w:rPr>
                <w:sz w:val="24"/>
              </w:rPr>
              <w:t>4,6</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Англия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3,1</w:t>
            </w:r>
          </w:p>
          <w:p w:rsidR="00331B5C" w:rsidRDefault="00331B5C" w:rsidP="00227760">
            <w:pPr>
              <w:jc w:val="center"/>
              <w:rPr>
                <w:sz w:val="24"/>
              </w:rPr>
            </w:pPr>
            <w:r>
              <w:rPr>
                <w:sz w:val="24"/>
              </w:rPr>
              <w:t>0,2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4,3</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0,56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10,1</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9,0</w:t>
            </w:r>
          </w:p>
          <w:p w:rsidR="00331B5C" w:rsidRDefault="00331B5C" w:rsidP="00227760">
            <w:pPr>
              <w:jc w:val="center"/>
              <w:rPr>
                <w:sz w:val="24"/>
              </w:rPr>
            </w:pPr>
            <w:r>
              <w:rPr>
                <w:sz w:val="24"/>
              </w:rPr>
              <w:t>0,56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10,4</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13,0</w:t>
            </w:r>
          </w:p>
          <w:p w:rsidR="00331B5C" w:rsidRDefault="00331B5C" w:rsidP="00227760">
            <w:pPr>
              <w:jc w:val="center"/>
              <w:rPr>
                <w:sz w:val="24"/>
              </w:rPr>
            </w:pPr>
            <w:r>
              <w:rPr>
                <w:sz w:val="24"/>
              </w:rPr>
              <w:t>1,6</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33,3</w:t>
            </w:r>
          </w:p>
          <w:p w:rsidR="00331B5C" w:rsidRDefault="00331B5C" w:rsidP="00227760">
            <w:pPr>
              <w:jc w:val="center"/>
              <w:rPr>
                <w:sz w:val="24"/>
              </w:rPr>
            </w:pPr>
            <w:r>
              <w:rPr>
                <w:sz w:val="24"/>
              </w:rPr>
              <w:t>3,6</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37,6</w:t>
            </w:r>
          </w:p>
          <w:p w:rsidR="00331B5C" w:rsidRDefault="00331B5C" w:rsidP="00227760">
            <w:pPr>
              <w:jc w:val="center"/>
              <w:rPr>
                <w:sz w:val="24"/>
              </w:rPr>
            </w:pPr>
            <w:r>
              <w:rPr>
                <w:sz w:val="24"/>
              </w:rPr>
              <w:t>4,1</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Грузия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5,9</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6,4</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10,2</w:t>
            </w:r>
          </w:p>
          <w:p w:rsidR="00331B5C" w:rsidRDefault="00331B5C"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6,7</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9,4</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8,9</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0,9</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41,5</w:t>
            </w:r>
          </w:p>
          <w:p w:rsidR="00331B5C" w:rsidRDefault="00331B5C" w:rsidP="00227760">
            <w:pPr>
              <w:jc w:val="center"/>
              <w:rPr>
                <w:sz w:val="24"/>
              </w:rPr>
            </w:pPr>
            <w:r>
              <w:rPr>
                <w:sz w:val="24"/>
              </w:rPr>
              <w:t>4,9</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38,3</w:t>
            </w:r>
          </w:p>
          <w:p w:rsidR="00331B5C" w:rsidRDefault="00331B5C" w:rsidP="00227760">
            <w:pPr>
              <w:jc w:val="center"/>
              <w:rPr>
                <w:sz w:val="24"/>
              </w:rPr>
            </w:pPr>
            <w:r>
              <w:rPr>
                <w:sz w:val="24"/>
              </w:rPr>
              <w:t>4,4</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Ирландия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4,7</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7,1</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6,6</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11,7</w:t>
            </w:r>
          </w:p>
          <w:p w:rsidR="00331B5C" w:rsidRDefault="00331B5C"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9,0</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7,9</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7,4</w:t>
            </w:r>
          </w:p>
          <w:p w:rsidR="00331B5C" w:rsidRDefault="00331B5C" w:rsidP="00227760">
            <w:pPr>
              <w:jc w:val="center"/>
              <w:rPr>
                <w:sz w:val="24"/>
              </w:rPr>
            </w:pPr>
            <w:r>
              <w:rPr>
                <w:sz w:val="24"/>
              </w:rPr>
              <w:t>1,0</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36,4</w:t>
            </w:r>
          </w:p>
          <w:p w:rsidR="00331B5C" w:rsidRDefault="00331B5C" w:rsidP="00227760">
            <w:pPr>
              <w:jc w:val="center"/>
              <w:rPr>
                <w:sz w:val="24"/>
              </w:rPr>
            </w:pPr>
            <w:r>
              <w:rPr>
                <w:sz w:val="24"/>
              </w:rPr>
              <w:t>4,7</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39,6</w:t>
            </w:r>
          </w:p>
          <w:p w:rsidR="00331B5C" w:rsidRDefault="00331B5C" w:rsidP="00227760">
            <w:pPr>
              <w:jc w:val="center"/>
              <w:rPr>
                <w:sz w:val="24"/>
              </w:rPr>
            </w:pPr>
            <w:r>
              <w:rPr>
                <w:sz w:val="24"/>
              </w:rPr>
              <w:t>5,3</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Литва</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3,5</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4,7</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8,3</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9,0</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14,4</w:t>
            </w:r>
          </w:p>
          <w:p w:rsidR="00331B5C" w:rsidRDefault="00331B5C" w:rsidP="00227760">
            <w:pPr>
              <w:jc w:val="center"/>
              <w:rPr>
                <w:sz w:val="24"/>
              </w:rPr>
            </w:pPr>
            <w:r>
              <w:rPr>
                <w:sz w:val="24"/>
              </w:rPr>
              <w:t>2,0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11,5</w:t>
            </w:r>
          </w:p>
          <w:p w:rsidR="00331B5C" w:rsidRDefault="00331B5C"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11,7</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1,3</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41,4</w:t>
            </w:r>
          </w:p>
          <w:p w:rsidR="00331B5C" w:rsidRDefault="00331B5C" w:rsidP="00227760">
            <w:pPr>
              <w:jc w:val="center"/>
              <w:rPr>
                <w:sz w:val="24"/>
              </w:rPr>
            </w:pPr>
            <w:r>
              <w:rPr>
                <w:sz w:val="24"/>
              </w:rPr>
              <w:t>5,7</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49,0</w:t>
            </w:r>
          </w:p>
          <w:p w:rsidR="00331B5C" w:rsidRDefault="00331B5C" w:rsidP="00227760">
            <w:pPr>
              <w:jc w:val="center"/>
              <w:rPr>
                <w:sz w:val="24"/>
              </w:rPr>
            </w:pPr>
            <w:r>
              <w:rPr>
                <w:sz w:val="24"/>
              </w:rPr>
              <w:t>5,9</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Греция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5,4</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7,9</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6,4</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14,0</w:t>
            </w:r>
          </w:p>
          <w:p w:rsidR="00331B5C" w:rsidRDefault="00331B5C"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4,4</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12,5</w:t>
            </w:r>
          </w:p>
          <w:p w:rsidR="00331B5C" w:rsidRDefault="00331B5C"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8,75</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14,8</w:t>
            </w:r>
          </w:p>
          <w:p w:rsidR="00331B5C" w:rsidRDefault="00331B5C" w:rsidP="00227760">
            <w:pPr>
              <w:jc w:val="center"/>
              <w:rPr>
                <w:sz w:val="24"/>
              </w:rPr>
            </w:pPr>
            <w:r>
              <w:rPr>
                <w:sz w:val="24"/>
              </w:rPr>
              <w:t>1,9</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36,6</w:t>
            </w:r>
          </w:p>
          <w:p w:rsidR="00331B5C" w:rsidRDefault="00331B5C" w:rsidP="00227760">
            <w:pPr>
              <w:jc w:val="center"/>
              <w:rPr>
                <w:sz w:val="24"/>
              </w:rPr>
            </w:pPr>
            <w:r>
              <w:rPr>
                <w:sz w:val="24"/>
              </w:rPr>
              <w:t>4,25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54,5</w:t>
            </w:r>
          </w:p>
          <w:p w:rsidR="00331B5C" w:rsidRDefault="00331B5C" w:rsidP="00227760">
            <w:pPr>
              <w:jc w:val="center"/>
              <w:rPr>
                <w:sz w:val="24"/>
              </w:rPr>
            </w:pPr>
            <w:r>
              <w:rPr>
                <w:sz w:val="24"/>
              </w:rPr>
              <w:t>6,75</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16</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Израиль</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3,75</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8,25</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6,25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13,5</w:t>
            </w:r>
          </w:p>
          <w:p w:rsidR="00331B5C" w:rsidRDefault="00331B5C" w:rsidP="00227760">
            <w:pPr>
              <w:jc w:val="center"/>
              <w:rPr>
                <w:sz w:val="24"/>
              </w:rPr>
            </w:pPr>
            <w:r>
              <w:rPr>
                <w:sz w:val="24"/>
              </w:rPr>
              <w:t>2,0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8,25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12,0</w:t>
            </w:r>
          </w:p>
          <w:p w:rsidR="00331B5C" w:rsidRDefault="00331B5C" w:rsidP="00227760">
            <w:pPr>
              <w:jc w:val="center"/>
              <w:rPr>
                <w:sz w:val="24"/>
              </w:rPr>
            </w:pPr>
            <w:r>
              <w:rPr>
                <w:sz w:val="24"/>
              </w:rPr>
              <w:t>1,75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13,3</w:t>
            </w:r>
          </w:p>
          <w:p w:rsidR="00331B5C" w:rsidRDefault="00331B5C" w:rsidP="00227760">
            <w:pPr>
              <w:jc w:val="center"/>
              <w:rPr>
                <w:sz w:val="24"/>
              </w:rPr>
            </w:pPr>
            <w:r>
              <w:rPr>
                <w:sz w:val="24"/>
              </w:rPr>
              <w:t>2,25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10,8</w:t>
            </w:r>
          </w:p>
          <w:p w:rsidR="00331B5C" w:rsidRDefault="00331B5C" w:rsidP="00227760">
            <w:pPr>
              <w:jc w:val="center"/>
              <w:rPr>
                <w:sz w:val="24"/>
              </w:rPr>
            </w:pPr>
            <w:r>
              <w:rPr>
                <w:sz w:val="24"/>
              </w:rPr>
              <w:t>1,25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15,8</w:t>
            </w:r>
          </w:p>
          <w:p w:rsidR="00331B5C" w:rsidRDefault="00331B5C" w:rsidP="00227760">
            <w:pPr>
              <w:jc w:val="center"/>
              <w:rPr>
                <w:sz w:val="24"/>
              </w:rPr>
            </w:pPr>
            <w:r>
              <w:rPr>
                <w:sz w:val="24"/>
              </w:rPr>
              <w:t>2,25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37,5</w:t>
            </w:r>
          </w:p>
          <w:p w:rsidR="00331B5C" w:rsidRDefault="00331B5C" w:rsidP="00227760">
            <w:pPr>
              <w:jc w:val="center"/>
              <w:rPr>
                <w:sz w:val="24"/>
              </w:rPr>
            </w:pPr>
            <w:r>
              <w:rPr>
                <w:sz w:val="24"/>
              </w:rPr>
              <w:t>4,0</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60,8</w:t>
            </w:r>
          </w:p>
          <w:p w:rsidR="00331B5C" w:rsidRDefault="00331B5C" w:rsidP="00227760">
            <w:pPr>
              <w:jc w:val="center"/>
              <w:rPr>
                <w:sz w:val="24"/>
              </w:rPr>
            </w:pPr>
            <w:r>
              <w:rPr>
                <w:sz w:val="24"/>
              </w:rPr>
              <w:t>9,75</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17</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Норвегия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3,8</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5,8</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5,3</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7,0</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8,8</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8,8</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5,8</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7,3</w:t>
            </w:r>
          </w:p>
          <w:p w:rsidR="00331B5C" w:rsidRDefault="00331B5C" w:rsidP="00227760">
            <w:pPr>
              <w:jc w:val="center"/>
              <w:rPr>
                <w:sz w:val="24"/>
              </w:rPr>
            </w:pPr>
            <w:r>
              <w:rPr>
                <w:sz w:val="24"/>
              </w:rPr>
              <w:t>0,5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29,0</w:t>
            </w:r>
          </w:p>
          <w:p w:rsidR="00331B5C" w:rsidRDefault="00331B5C" w:rsidP="00227760">
            <w:pPr>
              <w:jc w:val="center"/>
              <w:rPr>
                <w:sz w:val="24"/>
              </w:rPr>
            </w:pPr>
            <w:r>
              <w:rPr>
                <w:sz w:val="24"/>
              </w:rPr>
              <w:t>2,75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37,8</w:t>
            </w:r>
          </w:p>
          <w:p w:rsidR="00331B5C" w:rsidRDefault="00331B5C" w:rsidP="00227760">
            <w:pPr>
              <w:jc w:val="center"/>
              <w:rPr>
                <w:sz w:val="24"/>
              </w:rPr>
            </w:pPr>
            <w:r>
              <w:rPr>
                <w:sz w:val="24"/>
              </w:rPr>
              <w:t>2,25</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18</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Польша</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3,9</w:t>
            </w:r>
          </w:p>
          <w:p w:rsidR="00331B5C" w:rsidRDefault="00331B5C"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5,7</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11,6</w:t>
            </w:r>
          </w:p>
          <w:p w:rsidR="00331B5C" w:rsidRDefault="00331B5C"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7,8</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12,3</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12,4</w:t>
            </w:r>
          </w:p>
          <w:p w:rsidR="00331B5C" w:rsidRDefault="00331B5C"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10,0</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10,6</w:t>
            </w:r>
          </w:p>
          <w:p w:rsidR="00331B5C" w:rsidRDefault="00331B5C" w:rsidP="00227760">
            <w:pPr>
              <w:jc w:val="center"/>
              <w:rPr>
                <w:sz w:val="24"/>
              </w:rPr>
            </w:pPr>
            <w:r>
              <w:rPr>
                <w:sz w:val="24"/>
              </w:rPr>
              <w:t>1,2</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37,1</w:t>
            </w:r>
          </w:p>
          <w:p w:rsidR="00331B5C" w:rsidRDefault="00331B5C" w:rsidP="00227760">
            <w:pPr>
              <w:jc w:val="center"/>
              <w:rPr>
                <w:sz w:val="24"/>
              </w:rPr>
            </w:pPr>
            <w:r>
              <w:rPr>
                <w:sz w:val="24"/>
              </w:rPr>
              <w:t>4,1</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51,8</w:t>
            </w:r>
          </w:p>
          <w:p w:rsidR="00331B5C" w:rsidRDefault="00331B5C" w:rsidP="00227760">
            <w:pPr>
              <w:jc w:val="center"/>
              <w:rPr>
                <w:sz w:val="24"/>
              </w:rPr>
            </w:pPr>
            <w:r>
              <w:rPr>
                <w:sz w:val="24"/>
              </w:rPr>
              <w:t>6,5</w:t>
            </w:r>
          </w:p>
        </w:tc>
      </w:tr>
      <w:tr w:rsidR="00331B5C" w:rsidTr="00227760">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19</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Швеция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1,75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6,75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7,0</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7,25</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9,25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4,75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8,0</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11,0</w:t>
            </w:r>
          </w:p>
          <w:p w:rsidR="00331B5C" w:rsidRDefault="00331B5C" w:rsidP="00227760">
            <w:pPr>
              <w:jc w:val="center"/>
              <w:rPr>
                <w:sz w:val="24"/>
              </w:rPr>
            </w:pPr>
            <w:r>
              <w:rPr>
                <w:sz w:val="24"/>
              </w:rPr>
              <w:t>1,25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10,3</w:t>
            </w:r>
          </w:p>
          <w:p w:rsidR="00331B5C" w:rsidRDefault="00331B5C" w:rsidP="00227760">
            <w:pPr>
              <w:jc w:val="center"/>
              <w:rPr>
                <w:sz w:val="24"/>
              </w:rPr>
            </w:pPr>
            <w:r>
              <w:rPr>
                <w:sz w:val="24"/>
              </w:rPr>
              <w:t>0,75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31,5</w:t>
            </w:r>
          </w:p>
          <w:p w:rsidR="00331B5C" w:rsidRDefault="00331B5C" w:rsidP="00227760">
            <w:pPr>
              <w:jc w:val="center"/>
              <w:rPr>
                <w:sz w:val="24"/>
              </w:rPr>
            </w:pPr>
            <w:r>
              <w:rPr>
                <w:sz w:val="24"/>
              </w:rPr>
              <w:t>2,75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41,3</w:t>
            </w:r>
          </w:p>
          <w:p w:rsidR="00331B5C" w:rsidRDefault="00331B5C" w:rsidP="00227760">
            <w:pPr>
              <w:jc w:val="center"/>
              <w:rPr>
                <w:sz w:val="24"/>
              </w:rPr>
            </w:pPr>
            <w:r>
              <w:rPr>
                <w:sz w:val="24"/>
              </w:rPr>
              <w:t>4,25</w:t>
            </w:r>
          </w:p>
        </w:tc>
      </w:tr>
    </w:tbl>
    <w:p w:rsidR="00331B5C" w:rsidRDefault="00331B5C" w:rsidP="00331B5C">
      <w:pPr>
        <w:rPr>
          <w:sz w:val="24"/>
        </w:rPr>
      </w:pPr>
    </w:p>
    <w:p w:rsidR="00331B5C" w:rsidRDefault="00331B5C" w:rsidP="00331B5C">
      <w:pPr>
        <w:ind w:left="1418" w:hanging="1418"/>
        <w:rPr>
          <w:sz w:val="24"/>
        </w:rPr>
      </w:pPr>
      <w:r>
        <w:rPr>
          <w:sz w:val="24"/>
        </w:rPr>
        <w:t xml:space="preserve">Примечание: Н – наносимые удары, </w:t>
      </w:r>
      <w:proofErr w:type="gramStart"/>
      <w:r>
        <w:rPr>
          <w:sz w:val="24"/>
        </w:rPr>
        <w:t>П</w:t>
      </w:r>
      <w:proofErr w:type="gramEnd"/>
      <w:r>
        <w:rPr>
          <w:sz w:val="24"/>
        </w:rPr>
        <w:t xml:space="preserve"> – пропущенные удары;</w:t>
      </w:r>
    </w:p>
    <w:p w:rsidR="00331B5C" w:rsidRDefault="00331B5C" w:rsidP="00331B5C">
      <w:pPr>
        <w:ind w:left="1418" w:hanging="1418"/>
        <w:rPr>
          <w:sz w:val="24"/>
        </w:rPr>
      </w:pPr>
      <w:r>
        <w:rPr>
          <w:sz w:val="24"/>
        </w:rPr>
        <w:t xml:space="preserve">                        в числителе указано общее количество наносимых (пропущенных) ударов,</w:t>
      </w:r>
    </w:p>
    <w:p w:rsidR="00331B5C" w:rsidRDefault="00331B5C" w:rsidP="00331B5C">
      <w:pPr>
        <w:ind w:left="1418" w:hanging="1418"/>
        <w:rPr>
          <w:sz w:val="24"/>
        </w:rPr>
      </w:pPr>
      <w:r>
        <w:rPr>
          <w:sz w:val="24"/>
        </w:rPr>
        <w:t xml:space="preserve">                        в знаменателе – количество очков, присвоенных судьями за нанесенные (пропущенные) удары</w:t>
      </w:r>
    </w:p>
    <w:p w:rsidR="00331B5C" w:rsidRDefault="00331B5C" w:rsidP="00331B5C">
      <w:pPr>
        <w:ind w:firstLine="567"/>
        <w:jc w:val="both"/>
        <w:rPr>
          <w:sz w:val="26"/>
        </w:rPr>
      </w:pPr>
    </w:p>
    <w:p w:rsidR="00331B5C" w:rsidRDefault="00331B5C" w:rsidP="00331B5C">
      <w:pPr>
        <w:rPr>
          <w:sz w:val="26"/>
        </w:rPr>
        <w:sectPr w:rsidR="00331B5C">
          <w:pgSz w:w="16840" w:h="11907" w:orient="landscape"/>
          <w:pgMar w:top="1797" w:right="1440" w:bottom="1797" w:left="1440" w:header="720" w:footer="720" w:gutter="0"/>
          <w:cols w:space="720"/>
        </w:sectPr>
      </w:pPr>
    </w:p>
    <w:p w:rsidR="00331B5C" w:rsidRPr="008501BC" w:rsidRDefault="00331B5C" w:rsidP="00331B5C">
      <w:pPr>
        <w:spacing w:line="360" w:lineRule="auto"/>
        <w:ind w:firstLine="567"/>
        <w:jc w:val="both"/>
        <w:rPr>
          <w:sz w:val="28"/>
          <w:szCs w:val="28"/>
        </w:rPr>
      </w:pPr>
      <w:r w:rsidRPr="008501BC">
        <w:rPr>
          <w:sz w:val="28"/>
          <w:szCs w:val="28"/>
        </w:rPr>
        <w:lastRenderedPageBreak/>
        <w:t>Представляется что, снижение общего количества ударов за бой, на наш взгляд, обусловлено тем, что в настоящее время наиболее эффективными и хорошо оцениваемыми судьями считаются одиночные удары, которые для судей сбоку хорошо видны и в случае достижения цели, как правило, не вызывают разногласий. Особенно, если они выполняются с дальней дистанции. Эффективные серии ударов, как показывает практика, даже при достижении цели двух и более ударов из нее, судьями воспринимаются фиксацией как максимум и в лучшем случае одного очка. При этом степень оценки серии, выполненной в условиях ближнего боя, не соответствует ее реальной эффективности в конкретной ситуации поединка и также сопровождается минимальным количеством очков. Удары в туловище в этом случае судьями практически не принимаются во внимание. Практика знает уже немало примеров</w:t>
      </w:r>
      <w:r>
        <w:rPr>
          <w:sz w:val="28"/>
          <w:szCs w:val="28"/>
        </w:rPr>
        <w:t>,</w:t>
      </w:r>
      <w:r w:rsidRPr="008501BC">
        <w:rPr>
          <w:sz w:val="28"/>
          <w:szCs w:val="28"/>
        </w:rPr>
        <w:t xml:space="preserve"> когда один из боксеров после удара в туловище оказывается в нокдауне, а на экране монитора зачетного очка не фиксируется.</w:t>
      </w:r>
    </w:p>
    <w:p w:rsidR="00331B5C" w:rsidRPr="008501BC" w:rsidRDefault="00331B5C" w:rsidP="00331B5C">
      <w:pPr>
        <w:spacing w:line="360" w:lineRule="auto"/>
        <w:ind w:firstLine="567"/>
        <w:jc w:val="both"/>
        <w:rPr>
          <w:sz w:val="28"/>
          <w:szCs w:val="28"/>
        </w:rPr>
      </w:pPr>
      <w:r w:rsidRPr="008501BC">
        <w:rPr>
          <w:sz w:val="28"/>
          <w:szCs w:val="28"/>
        </w:rPr>
        <w:t>В этих условиях совершенно иное значение приобретает умение передвигаться и маневрировать по рингу на протяжении всего боя и, особенно, в конце поединка при достижении перевеса в очках</w:t>
      </w:r>
      <w:r>
        <w:rPr>
          <w:sz w:val="28"/>
          <w:szCs w:val="28"/>
        </w:rPr>
        <w:t xml:space="preserve"> </w:t>
      </w:r>
      <w:r w:rsidRPr="004A0A86">
        <w:rPr>
          <w:sz w:val="28"/>
          <w:szCs w:val="28"/>
        </w:rPr>
        <w:t>[</w:t>
      </w:r>
      <w:r>
        <w:rPr>
          <w:sz w:val="28"/>
          <w:szCs w:val="28"/>
        </w:rPr>
        <w:t>2, 16</w:t>
      </w:r>
      <w:r w:rsidRPr="004A0A86">
        <w:rPr>
          <w:sz w:val="28"/>
          <w:szCs w:val="28"/>
        </w:rPr>
        <w:t>]</w:t>
      </w:r>
      <w:r w:rsidRPr="008501BC">
        <w:rPr>
          <w:sz w:val="28"/>
          <w:szCs w:val="28"/>
        </w:rPr>
        <w:t>.</w:t>
      </w:r>
    </w:p>
    <w:p w:rsidR="00331B5C" w:rsidRPr="008501BC" w:rsidRDefault="00331B5C" w:rsidP="00331B5C">
      <w:pPr>
        <w:spacing w:line="360" w:lineRule="auto"/>
        <w:ind w:firstLine="567"/>
        <w:jc w:val="both"/>
        <w:rPr>
          <w:sz w:val="28"/>
          <w:szCs w:val="28"/>
        </w:rPr>
      </w:pPr>
      <w:r w:rsidRPr="008501BC">
        <w:rPr>
          <w:sz w:val="28"/>
          <w:szCs w:val="28"/>
        </w:rPr>
        <w:t xml:space="preserve">Таким образом, на первый план выдвигается способность не потерять заработанные зачетные очки, пусть даже перевес минимальный. Именно в такой манере сегодня боксируют лидеры мирового и европейского бокса </w:t>
      </w:r>
      <w:proofErr w:type="spellStart"/>
      <w:r w:rsidRPr="008501BC">
        <w:rPr>
          <w:sz w:val="28"/>
          <w:szCs w:val="28"/>
        </w:rPr>
        <w:t>О.Саитов</w:t>
      </w:r>
      <w:proofErr w:type="spellEnd"/>
      <w:r w:rsidRPr="008501BC">
        <w:rPr>
          <w:sz w:val="28"/>
          <w:szCs w:val="28"/>
        </w:rPr>
        <w:t xml:space="preserve">, </w:t>
      </w:r>
      <w:proofErr w:type="spellStart"/>
      <w:r w:rsidRPr="008501BC">
        <w:rPr>
          <w:sz w:val="28"/>
          <w:szCs w:val="28"/>
        </w:rPr>
        <w:t>А.Лебзяк</w:t>
      </w:r>
      <w:proofErr w:type="spellEnd"/>
      <w:r w:rsidRPr="008501BC">
        <w:rPr>
          <w:sz w:val="28"/>
          <w:szCs w:val="28"/>
        </w:rPr>
        <w:t xml:space="preserve">, </w:t>
      </w:r>
      <w:proofErr w:type="spellStart"/>
      <w:r w:rsidRPr="008501BC">
        <w:rPr>
          <w:sz w:val="28"/>
          <w:szCs w:val="28"/>
        </w:rPr>
        <w:t>К.Хусте</w:t>
      </w:r>
      <w:proofErr w:type="spellEnd"/>
      <w:r w:rsidRPr="008501BC">
        <w:rPr>
          <w:sz w:val="28"/>
          <w:szCs w:val="28"/>
        </w:rPr>
        <w:t xml:space="preserve">, </w:t>
      </w:r>
      <w:proofErr w:type="spellStart"/>
      <w:r w:rsidRPr="008501BC">
        <w:rPr>
          <w:sz w:val="28"/>
          <w:szCs w:val="28"/>
        </w:rPr>
        <w:t>А.Лезин</w:t>
      </w:r>
      <w:proofErr w:type="spellEnd"/>
      <w:r w:rsidRPr="008501BC">
        <w:rPr>
          <w:sz w:val="28"/>
          <w:szCs w:val="28"/>
        </w:rPr>
        <w:t xml:space="preserve">, </w:t>
      </w:r>
      <w:proofErr w:type="spellStart"/>
      <w:r w:rsidRPr="008501BC">
        <w:rPr>
          <w:sz w:val="28"/>
          <w:szCs w:val="28"/>
        </w:rPr>
        <w:t>А.Малетин</w:t>
      </w:r>
      <w:proofErr w:type="spellEnd"/>
      <w:r w:rsidRPr="008501BC">
        <w:rPr>
          <w:sz w:val="28"/>
          <w:szCs w:val="28"/>
        </w:rPr>
        <w:t>.</w:t>
      </w:r>
    </w:p>
    <w:p w:rsidR="00331B5C" w:rsidRPr="008501BC" w:rsidRDefault="00331B5C" w:rsidP="00331B5C">
      <w:pPr>
        <w:spacing w:line="360" w:lineRule="auto"/>
        <w:ind w:firstLine="567"/>
        <w:jc w:val="both"/>
        <w:rPr>
          <w:sz w:val="28"/>
          <w:szCs w:val="28"/>
        </w:rPr>
      </w:pPr>
      <w:r w:rsidRPr="008501BC">
        <w:rPr>
          <w:sz w:val="28"/>
          <w:szCs w:val="28"/>
        </w:rPr>
        <w:t xml:space="preserve">Следует подчеркнуть, что перечисленные </w:t>
      </w:r>
      <w:proofErr w:type="gramStart"/>
      <w:r w:rsidRPr="008501BC">
        <w:rPr>
          <w:sz w:val="28"/>
          <w:szCs w:val="28"/>
        </w:rPr>
        <w:t>обстоятельства</w:t>
      </w:r>
      <w:proofErr w:type="gramEnd"/>
      <w:r w:rsidRPr="008501BC">
        <w:rPr>
          <w:sz w:val="28"/>
          <w:szCs w:val="28"/>
        </w:rPr>
        <w:t xml:space="preserve"> тем не менее требуют от боксера хорошего уровня физической и функциональной подготовленности.</w:t>
      </w:r>
    </w:p>
    <w:p w:rsidR="00331B5C" w:rsidRPr="008501BC" w:rsidRDefault="00331B5C" w:rsidP="00331B5C">
      <w:pPr>
        <w:spacing w:line="360" w:lineRule="auto"/>
        <w:ind w:firstLine="567"/>
        <w:jc w:val="both"/>
        <w:rPr>
          <w:sz w:val="28"/>
          <w:szCs w:val="28"/>
        </w:rPr>
      </w:pPr>
      <w:r w:rsidRPr="008501BC">
        <w:rPr>
          <w:sz w:val="28"/>
          <w:szCs w:val="28"/>
        </w:rPr>
        <w:t xml:space="preserve">Как следует из таблицы 1, боксеры национальной команды РБ на Чемпионате Европы 1998 года в среднем за бой проводили 45,0 ударов, из которых 5,2 засчитывались. При этом они пропускали 42,9 ударов при 5,3 оцененных. Интенсивность боевых действий повышалась от первого раунда (5,6 ударов и 0,5 очков за них) ко второму (9,5/1,2 соответственно) и </w:t>
      </w:r>
      <w:r w:rsidRPr="008501BC">
        <w:rPr>
          <w:sz w:val="28"/>
          <w:szCs w:val="28"/>
        </w:rPr>
        <w:lastRenderedPageBreak/>
        <w:t>третьему (9,9/1,3), несколько снижалась в четвертом раунде (9,7/1,1), но в пятом достигла наивысших значений по общему количеству (10,6), но практически при самой низкой оценке судей (1,05).</w:t>
      </w:r>
    </w:p>
    <w:p w:rsidR="00331B5C" w:rsidRPr="008501BC" w:rsidRDefault="00331B5C" w:rsidP="00331B5C">
      <w:pPr>
        <w:spacing w:line="360" w:lineRule="auto"/>
        <w:ind w:firstLine="567"/>
        <w:jc w:val="both"/>
        <w:rPr>
          <w:sz w:val="28"/>
          <w:szCs w:val="28"/>
        </w:rPr>
      </w:pPr>
      <w:r w:rsidRPr="008501BC">
        <w:rPr>
          <w:sz w:val="28"/>
          <w:szCs w:val="28"/>
        </w:rPr>
        <w:t>В принципе, тенденция довольно низкой активности боксеров в первом раунде характерна для всех команд европейского континента и обусловлена тактическими особенностями начала поединка и решением разведывательных задач.</w:t>
      </w:r>
    </w:p>
    <w:p w:rsidR="00331B5C" w:rsidRPr="008501BC" w:rsidRDefault="00331B5C" w:rsidP="00331B5C">
      <w:pPr>
        <w:spacing w:line="360" w:lineRule="auto"/>
        <w:ind w:firstLine="567"/>
        <w:jc w:val="both"/>
        <w:rPr>
          <w:sz w:val="28"/>
          <w:szCs w:val="28"/>
        </w:rPr>
      </w:pPr>
      <w:r w:rsidRPr="008501BC">
        <w:rPr>
          <w:sz w:val="28"/>
          <w:szCs w:val="28"/>
        </w:rPr>
        <w:t xml:space="preserve">Большее внимание, на наш взгляд, следует обратить на средние значения оценок судей и количество пропускаемых ударов в раундах. Так, у лидеров соотношение наносимых и пропускаемых ударов на протяжении всех пяти раундов сохраняется, причем количество первых всегда превосходит (Россия, Украина, Румыния). Некоторые команды имеют обратное соответствие лишь в одном раунде (Турция, Венгрия, Германия). Наличие такой тенденции в двух и более раундах уже характерно лишь для сборных, которые не вошли в число потенциальных лидеров. Кроме того, следует отметить, что </w:t>
      </w:r>
      <w:proofErr w:type="gramStart"/>
      <w:r w:rsidRPr="008501BC">
        <w:rPr>
          <w:sz w:val="28"/>
          <w:szCs w:val="28"/>
        </w:rPr>
        <w:t>у</w:t>
      </w:r>
      <w:proofErr w:type="gramEnd"/>
      <w:r w:rsidRPr="008501BC">
        <w:rPr>
          <w:sz w:val="28"/>
          <w:szCs w:val="28"/>
        </w:rPr>
        <w:t xml:space="preserve"> </w:t>
      </w:r>
      <w:proofErr w:type="gramStart"/>
      <w:r w:rsidRPr="008501BC">
        <w:rPr>
          <w:sz w:val="28"/>
          <w:szCs w:val="28"/>
        </w:rPr>
        <w:t>хорошее</w:t>
      </w:r>
      <w:proofErr w:type="gramEnd"/>
      <w:r w:rsidRPr="008501BC">
        <w:rPr>
          <w:sz w:val="28"/>
          <w:szCs w:val="28"/>
        </w:rPr>
        <w:t xml:space="preserve"> выступление команды сопровождается высокими показателями оценки результативных ударов (1,2–1,7) более чем в двух раундах. Данный критерий, на наш взгляд, отражает качественную сторону выполняемых технических элементов в равной степени как ударного, так и защитного плана.</w:t>
      </w:r>
    </w:p>
    <w:p w:rsidR="00331B5C" w:rsidRPr="008501BC" w:rsidRDefault="00331B5C" w:rsidP="00331B5C">
      <w:pPr>
        <w:spacing w:line="360" w:lineRule="auto"/>
        <w:ind w:firstLine="567"/>
        <w:jc w:val="both"/>
        <w:rPr>
          <w:sz w:val="28"/>
          <w:szCs w:val="28"/>
        </w:rPr>
      </w:pPr>
      <w:r w:rsidRPr="008501BC">
        <w:rPr>
          <w:sz w:val="28"/>
          <w:szCs w:val="28"/>
        </w:rPr>
        <w:t>Положительный перевес общего количества наносимых ударов за бой имеют все представители первых десяти мест, в том числе и сборная РБ за исключением сборных Италии и Германии, у которых более высокое командное место обеспечено хоть и минимальным количеством призеров (по одному человеку), но максимальным их результатом (первое место). По всей вероятности только такие соотношения могут обеспечивать высокие результаты выступления команды на международной арене. В этом случае коэффициент оценки должен быть не ниже 4,2 при обязательном превосходстве над аналогичными величинами пропущенных ударов. В числе таких сборных европейского бокса на сегодняшний день находится и национальная команда РБ. Однако</w:t>
      </w:r>
      <w:proofErr w:type="gramStart"/>
      <w:r w:rsidRPr="008501BC">
        <w:rPr>
          <w:sz w:val="28"/>
          <w:szCs w:val="28"/>
        </w:rPr>
        <w:t>,</w:t>
      </w:r>
      <w:proofErr w:type="gramEnd"/>
      <w:r w:rsidRPr="008501BC">
        <w:rPr>
          <w:sz w:val="28"/>
          <w:szCs w:val="28"/>
        </w:rPr>
        <w:t xml:space="preserve"> она является практически единственной </w:t>
      </w:r>
      <w:r w:rsidRPr="008501BC">
        <w:rPr>
          <w:sz w:val="28"/>
          <w:szCs w:val="28"/>
        </w:rPr>
        <w:lastRenderedPageBreak/>
        <w:t xml:space="preserve">из них, где боксеры по оценкам судей больше пропустили ударов, чем нанесли. Последнее указывает на недостаточную эффективность защитных действий. Подтверждает сказанное и анализ количественных показателей по раундам. Преобладание наносимых ударов над </w:t>
      </w:r>
      <w:proofErr w:type="gramStart"/>
      <w:r w:rsidRPr="008501BC">
        <w:rPr>
          <w:sz w:val="28"/>
          <w:szCs w:val="28"/>
        </w:rPr>
        <w:t>пропущенными</w:t>
      </w:r>
      <w:proofErr w:type="gramEnd"/>
      <w:r w:rsidRPr="008501BC">
        <w:rPr>
          <w:sz w:val="28"/>
          <w:szCs w:val="28"/>
        </w:rPr>
        <w:t xml:space="preserve"> в третьем и четвертом раундах минимально, а во втором и пятом вообще утрачено.</w:t>
      </w:r>
    </w:p>
    <w:p w:rsidR="00331B5C" w:rsidRPr="008501BC" w:rsidRDefault="00331B5C" w:rsidP="00331B5C">
      <w:pPr>
        <w:spacing w:line="360" w:lineRule="auto"/>
        <w:ind w:firstLine="567"/>
        <w:jc w:val="both"/>
        <w:rPr>
          <w:sz w:val="28"/>
          <w:szCs w:val="28"/>
        </w:rPr>
        <w:sectPr w:rsidR="00331B5C" w:rsidRPr="008501BC">
          <w:pgSz w:w="11906" w:h="16838"/>
          <w:pgMar w:top="1134" w:right="850" w:bottom="1134" w:left="1701" w:header="708" w:footer="708" w:gutter="0"/>
          <w:cols w:space="708"/>
          <w:docGrid w:linePitch="360"/>
        </w:sectPr>
      </w:pPr>
    </w:p>
    <w:p w:rsidR="00331B5C" w:rsidRPr="008501BC" w:rsidRDefault="00331B5C" w:rsidP="00331B5C">
      <w:pPr>
        <w:spacing w:line="360" w:lineRule="auto"/>
        <w:jc w:val="center"/>
        <w:rPr>
          <w:b/>
          <w:sz w:val="28"/>
          <w:szCs w:val="28"/>
        </w:rPr>
      </w:pPr>
      <w:r w:rsidRPr="008501BC">
        <w:rPr>
          <w:b/>
          <w:sz w:val="28"/>
          <w:szCs w:val="28"/>
        </w:rPr>
        <w:lastRenderedPageBreak/>
        <w:t>2 ОЦЕНКА РЕЗУЛЬТАТИВНОСТИ УДАРНЫХ И ЗАЩИТНЫХ ДЕЙСТВИЙ БОКСЕРОВ ВЫСОКОЙ КВАЛИФИКАЦИИ</w:t>
      </w:r>
    </w:p>
    <w:p w:rsidR="00331B5C" w:rsidRPr="008501BC" w:rsidRDefault="00331B5C" w:rsidP="00331B5C">
      <w:pPr>
        <w:spacing w:line="360" w:lineRule="auto"/>
        <w:ind w:left="1701" w:hanging="1134"/>
        <w:jc w:val="both"/>
        <w:rPr>
          <w:sz w:val="28"/>
          <w:szCs w:val="28"/>
        </w:rPr>
      </w:pPr>
    </w:p>
    <w:p w:rsidR="00331B5C" w:rsidRPr="008501BC" w:rsidRDefault="00331B5C" w:rsidP="00331B5C">
      <w:pPr>
        <w:spacing w:line="360" w:lineRule="auto"/>
        <w:ind w:firstLine="567"/>
        <w:jc w:val="both"/>
        <w:rPr>
          <w:sz w:val="28"/>
          <w:szCs w:val="28"/>
        </w:rPr>
      </w:pPr>
      <w:r w:rsidRPr="008501BC">
        <w:rPr>
          <w:sz w:val="28"/>
          <w:szCs w:val="28"/>
        </w:rPr>
        <w:t>Сравнительная характеристика показателей результативности защитных действий боксеров на Чемпионате Европы 1998 года также получена на основании данных, проиллюстрированных в таблице, расположенной выше по тексту.</w:t>
      </w:r>
    </w:p>
    <w:p w:rsidR="00331B5C" w:rsidRPr="008501BC" w:rsidRDefault="00331B5C" w:rsidP="00331B5C">
      <w:pPr>
        <w:spacing w:line="360" w:lineRule="auto"/>
        <w:ind w:firstLine="567"/>
        <w:jc w:val="both"/>
        <w:rPr>
          <w:sz w:val="28"/>
          <w:szCs w:val="28"/>
        </w:rPr>
      </w:pPr>
      <w:r w:rsidRPr="008501BC">
        <w:rPr>
          <w:sz w:val="28"/>
          <w:szCs w:val="28"/>
        </w:rPr>
        <w:t>Представленные для анализа коэффициенты вычислялись на основании соотношения общего количества пропущенных ударов и ударов</w:t>
      </w:r>
      <w:r>
        <w:rPr>
          <w:sz w:val="28"/>
          <w:szCs w:val="28"/>
        </w:rPr>
        <w:t>,</w:t>
      </w:r>
      <w:r w:rsidRPr="008501BC">
        <w:rPr>
          <w:sz w:val="28"/>
          <w:szCs w:val="28"/>
        </w:rPr>
        <w:t xml:space="preserve"> реально оцененных судьями, на наш взгляд, хоть и </w:t>
      </w:r>
      <w:proofErr w:type="gramStart"/>
      <w:r w:rsidRPr="008501BC">
        <w:rPr>
          <w:sz w:val="28"/>
          <w:szCs w:val="28"/>
        </w:rPr>
        <w:t>косвенно</w:t>
      </w:r>
      <w:proofErr w:type="gramEnd"/>
      <w:r w:rsidRPr="008501BC">
        <w:rPr>
          <w:sz w:val="28"/>
          <w:szCs w:val="28"/>
        </w:rPr>
        <w:t xml:space="preserve"> но достоверно отражают эффективность выполнения защит</w:t>
      </w:r>
      <w:r>
        <w:rPr>
          <w:sz w:val="28"/>
          <w:szCs w:val="28"/>
        </w:rPr>
        <w:t xml:space="preserve"> </w:t>
      </w:r>
      <w:r w:rsidRPr="004A0A86">
        <w:rPr>
          <w:sz w:val="28"/>
          <w:szCs w:val="28"/>
        </w:rPr>
        <w:t>[</w:t>
      </w:r>
      <w:r>
        <w:rPr>
          <w:sz w:val="28"/>
          <w:szCs w:val="28"/>
        </w:rPr>
        <w:t>15</w:t>
      </w:r>
      <w:r w:rsidRPr="004A0A86">
        <w:rPr>
          <w:sz w:val="28"/>
          <w:szCs w:val="28"/>
        </w:rPr>
        <w:t>]</w:t>
      </w:r>
      <w:r w:rsidRPr="008501BC">
        <w:rPr>
          <w:sz w:val="28"/>
          <w:szCs w:val="28"/>
        </w:rPr>
        <w:t>.</w:t>
      </w:r>
    </w:p>
    <w:p w:rsidR="00331B5C" w:rsidRPr="008501BC" w:rsidRDefault="00331B5C" w:rsidP="00331B5C">
      <w:pPr>
        <w:spacing w:line="360" w:lineRule="auto"/>
        <w:ind w:firstLine="567"/>
        <w:jc w:val="both"/>
        <w:rPr>
          <w:sz w:val="28"/>
          <w:szCs w:val="28"/>
        </w:rPr>
      </w:pPr>
      <w:r w:rsidRPr="008501BC">
        <w:rPr>
          <w:sz w:val="28"/>
          <w:szCs w:val="28"/>
        </w:rPr>
        <w:t>Наивысшее числовое выражение эффективности защитных действий имеет сборная команда Норвегии (16,8). Однако, состав команды на ЧЕ–98 в количестве двух человек при четырех проведенных боях и двух выигранных (один бронзовый призер), в принципе, не может претендовать на абсолютную объективность в силу малочисленности анализируемых показателей. Тем не менее, следует отметить, что представители этой команды кроме всего прочего по оценкам судей пропустили за весь чемпионат 2,25 удара.</w:t>
      </w:r>
    </w:p>
    <w:p w:rsidR="00331B5C" w:rsidRPr="008501BC" w:rsidRDefault="00331B5C" w:rsidP="00331B5C">
      <w:pPr>
        <w:spacing w:line="360" w:lineRule="auto"/>
        <w:ind w:firstLine="567"/>
        <w:jc w:val="both"/>
        <w:rPr>
          <w:sz w:val="28"/>
          <w:szCs w:val="28"/>
        </w:rPr>
      </w:pPr>
      <w:r w:rsidRPr="008501BC">
        <w:rPr>
          <w:sz w:val="28"/>
          <w:szCs w:val="28"/>
        </w:rPr>
        <w:t>В целом, можно выделить три группы команд по результативности реализации защитных действий. Первую образуют сборные России и Германии (10,36 и 10,06 соответственно). Вторую – группа сборных имеющих коэффициенты от 9 до 10. В нее вошли практически все команды из первой десятки и сборная Англии (11 место). Третья группа, в которую вошла и сборная РБ (8,09) имеет значения ниже 9. Следует обратить внимание, что сборная РБ среди команд, имеющих призеров на чемпионате, обладает одним из худших коэффициентов защиты. Более низкие значения данной плоскости имеют только три команды – Греции (8,07), Ирландии (7,5) и Израиля (6,23), занявшие соответственно 15-ое, 13-ое и 16-ое места.</w:t>
      </w:r>
    </w:p>
    <w:p w:rsidR="00331B5C" w:rsidRPr="008501BC" w:rsidRDefault="00331B5C" w:rsidP="00331B5C">
      <w:pPr>
        <w:spacing w:line="360" w:lineRule="auto"/>
        <w:ind w:firstLine="567"/>
        <w:jc w:val="both"/>
        <w:rPr>
          <w:sz w:val="28"/>
          <w:szCs w:val="28"/>
        </w:rPr>
      </w:pPr>
      <w:r w:rsidRPr="008501BC">
        <w:rPr>
          <w:sz w:val="28"/>
          <w:szCs w:val="28"/>
        </w:rPr>
        <w:t xml:space="preserve">Сравнительная характеристика показателей результативности ударных действий команд, имеющих призеров на ЧЕ-98, позволила выявить, что </w:t>
      </w:r>
      <w:r w:rsidRPr="008501BC">
        <w:rPr>
          <w:sz w:val="28"/>
          <w:szCs w:val="28"/>
        </w:rPr>
        <w:lastRenderedPageBreak/>
        <w:t>наиболее эффективными ударными действиями обладают представители Литвы (коэффициент результативности ударов – 13,7%), Украины (13,1%), Ирландии (12,9%), Германии (12,8%), России (12,6%) и Турции (12,3%). Национальная сборная РБ имеет 11,6 % результативных ударов из спортивно-технического арсенала боксеров. Это является восьмым результатом из 38 команд участников чемпионата.</w:t>
      </w:r>
    </w:p>
    <w:p w:rsidR="00331B5C" w:rsidRPr="008501BC" w:rsidRDefault="00331B5C" w:rsidP="00331B5C">
      <w:pPr>
        <w:spacing w:line="360" w:lineRule="auto"/>
        <w:ind w:firstLine="567"/>
        <w:jc w:val="both"/>
        <w:rPr>
          <w:sz w:val="28"/>
          <w:szCs w:val="28"/>
        </w:rPr>
      </w:pPr>
      <w:r w:rsidRPr="008501BC">
        <w:rPr>
          <w:sz w:val="28"/>
          <w:szCs w:val="28"/>
        </w:rPr>
        <w:t>Таким образом, на основании представленных числовых показателей совершенно очевидно, что наши боксеры в принципе на должном уровне и довольно качественно реализуют ударные движения и достигают в этом смысле хорошей эффективности, но в то же время много пропускают ударов и, как следствие, сводят на нет достигнутое боевое превосходство.</w:t>
      </w:r>
    </w:p>
    <w:p w:rsidR="00331B5C" w:rsidRDefault="00331B5C" w:rsidP="00331B5C">
      <w:pPr>
        <w:spacing w:line="360" w:lineRule="auto"/>
        <w:ind w:firstLine="567"/>
        <w:jc w:val="both"/>
        <w:rPr>
          <w:sz w:val="26"/>
        </w:rPr>
      </w:pPr>
      <w:r w:rsidRPr="008501BC">
        <w:rPr>
          <w:sz w:val="28"/>
          <w:szCs w:val="28"/>
        </w:rPr>
        <w:t xml:space="preserve">В таблице 2 представлена динамика показателей результативности атакующих (РАД) и защитных (РЗД) действий на Чемпионате Европы </w:t>
      </w:r>
      <w:proofErr w:type="gramStart"/>
      <w:r w:rsidRPr="008501BC">
        <w:rPr>
          <w:sz w:val="28"/>
          <w:szCs w:val="28"/>
        </w:rPr>
        <w:t>по</w:t>
      </w:r>
      <w:proofErr w:type="gramEnd"/>
    </w:p>
    <w:p w:rsidR="00331B5C" w:rsidRDefault="00331B5C" w:rsidP="00331B5C">
      <w:pPr>
        <w:spacing w:line="360" w:lineRule="auto"/>
        <w:ind w:firstLine="567"/>
        <w:jc w:val="right"/>
        <w:rPr>
          <w:sz w:val="26"/>
        </w:rPr>
      </w:pPr>
    </w:p>
    <w:p w:rsidR="00331B5C" w:rsidRPr="008501BC" w:rsidRDefault="00331B5C" w:rsidP="00331B5C">
      <w:pPr>
        <w:spacing w:line="360" w:lineRule="auto"/>
        <w:ind w:firstLine="567"/>
        <w:jc w:val="right"/>
        <w:rPr>
          <w:sz w:val="28"/>
          <w:szCs w:val="28"/>
        </w:rPr>
      </w:pPr>
      <w:r w:rsidRPr="008501BC">
        <w:rPr>
          <w:sz w:val="28"/>
          <w:szCs w:val="28"/>
        </w:rPr>
        <w:t>Таблица 2</w:t>
      </w:r>
    </w:p>
    <w:p w:rsidR="00331B5C" w:rsidRDefault="00331B5C" w:rsidP="00331B5C">
      <w:pPr>
        <w:spacing w:line="360" w:lineRule="auto"/>
        <w:jc w:val="center"/>
        <w:rPr>
          <w:sz w:val="29"/>
        </w:rPr>
      </w:pPr>
      <w:r>
        <w:rPr>
          <w:sz w:val="29"/>
        </w:rPr>
        <w:t>Показатели результативности атакующих (числитель) и защитных (знаменатель) действий боксеров ведущих мировых и европейских стран по данным оценки судей на Чемпионате Европы 1998 года</w:t>
      </w:r>
    </w:p>
    <w:p w:rsidR="00331B5C" w:rsidRDefault="00331B5C" w:rsidP="00331B5C">
      <w:pPr>
        <w:jc w:val="center"/>
        <w:rPr>
          <w:sz w:val="29"/>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909"/>
        <w:gridCol w:w="909"/>
        <w:gridCol w:w="909"/>
        <w:gridCol w:w="909"/>
        <w:gridCol w:w="909"/>
        <w:gridCol w:w="909"/>
        <w:gridCol w:w="909"/>
        <w:gridCol w:w="909"/>
      </w:tblGrid>
      <w:tr w:rsidR="00331B5C" w:rsidTr="00227760">
        <w:trPr>
          <w:jc w:val="center"/>
        </w:trPr>
        <w:tc>
          <w:tcPr>
            <w:tcW w:w="124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Страна</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Место ЧЕ-98</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1 раунд</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2 раунд</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3 раунд</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4 раунд</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5 раунд</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Итого за бой</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 xml:space="preserve">Общий </w:t>
            </w:r>
            <w:proofErr w:type="spellStart"/>
            <w:r>
              <w:t>коэф</w:t>
            </w:r>
            <w:proofErr w:type="spellEnd"/>
          </w:p>
        </w:tc>
      </w:tr>
      <w:tr w:rsidR="00331B5C" w:rsidTr="00227760">
        <w:trPr>
          <w:jc w:val="center"/>
        </w:trPr>
        <w:tc>
          <w:tcPr>
            <w:tcW w:w="124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Россия</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11,9</w:t>
            </w:r>
          </w:p>
          <w:p w:rsidR="00331B5C" w:rsidRDefault="00331B5C" w:rsidP="00227760">
            <w:pPr>
              <w:jc w:val="center"/>
              <w:rPr>
                <w:sz w:val="24"/>
              </w:rPr>
            </w:pPr>
            <w:r>
              <w:rPr>
                <w:sz w:val="24"/>
              </w:rPr>
              <w:t>10,7</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11,9</w:t>
            </w:r>
          </w:p>
          <w:p w:rsidR="00331B5C" w:rsidRDefault="00331B5C" w:rsidP="00227760">
            <w:pPr>
              <w:jc w:val="center"/>
              <w:rPr>
                <w:sz w:val="24"/>
              </w:rPr>
            </w:pPr>
            <w:r>
              <w:rPr>
                <w:sz w:val="24"/>
              </w:rPr>
              <w:t>9,6</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13,0</w:t>
            </w:r>
          </w:p>
          <w:p w:rsidR="00331B5C" w:rsidRDefault="00331B5C" w:rsidP="00227760">
            <w:pPr>
              <w:jc w:val="center"/>
              <w:rPr>
                <w:sz w:val="24"/>
              </w:rPr>
            </w:pPr>
            <w:r>
              <w:rPr>
                <w:sz w:val="24"/>
              </w:rPr>
              <w:t>11,5</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13,0</w:t>
            </w:r>
          </w:p>
          <w:p w:rsidR="00331B5C" w:rsidRDefault="00331B5C" w:rsidP="00227760">
            <w:pPr>
              <w:jc w:val="center"/>
              <w:rPr>
                <w:sz w:val="24"/>
              </w:rPr>
            </w:pPr>
            <w:r>
              <w:rPr>
                <w:sz w:val="24"/>
              </w:rPr>
              <w:t>9,5</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12,4</w:t>
            </w:r>
          </w:p>
          <w:p w:rsidR="00331B5C" w:rsidRDefault="00331B5C" w:rsidP="00227760">
            <w:pPr>
              <w:jc w:val="center"/>
              <w:rPr>
                <w:sz w:val="24"/>
              </w:rPr>
            </w:pPr>
            <w:r>
              <w:rPr>
                <w:sz w:val="24"/>
              </w:rPr>
              <w:t>9,5</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12,5</w:t>
            </w:r>
          </w:p>
          <w:p w:rsidR="00331B5C" w:rsidRDefault="00331B5C" w:rsidP="00227760">
            <w:pPr>
              <w:jc w:val="center"/>
              <w:rPr>
                <w:sz w:val="24"/>
              </w:rPr>
            </w:pPr>
            <w:r>
              <w:rPr>
                <w:sz w:val="24"/>
              </w:rPr>
              <w:t>10,4</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22,9</w:t>
            </w:r>
          </w:p>
        </w:tc>
      </w:tr>
      <w:tr w:rsidR="00331B5C" w:rsidTr="00227760">
        <w:trPr>
          <w:jc w:val="center"/>
        </w:trPr>
        <w:tc>
          <w:tcPr>
            <w:tcW w:w="124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Украина</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12,9</w:t>
            </w:r>
          </w:p>
          <w:p w:rsidR="00331B5C" w:rsidRDefault="00331B5C" w:rsidP="00227760">
            <w:pPr>
              <w:jc w:val="center"/>
              <w:rPr>
                <w:sz w:val="24"/>
              </w:rPr>
            </w:pPr>
            <w:r>
              <w:rPr>
                <w:sz w:val="24"/>
              </w:rPr>
              <w:t>12,3</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12,6</w:t>
            </w:r>
          </w:p>
          <w:p w:rsidR="00331B5C" w:rsidRDefault="00331B5C" w:rsidP="00227760">
            <w:pPr>
              <w:jc w:val="center"/>
              <w:rPr>
                <w:sz w:val="24"/>
              </w:rPr>
            </w:pPr>
            <w:r>
              <w:rPr>
                <w:sz w:val="24"/>
              </w:rPr>
              <w:t>10,1</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11,8</w:t>
            </w:r>
          </w:p>
          <w:p w:rsidR="00331B5C" w:rsidRDefault="00331B5C" w:rsidP="00227760">
            <w:pPr>
              <w:jc w:val="center"/>
              <w:rPr>
                <w:sz w:val="24"/>
              </w:rPr>
            </w:pPr>
            <w:r>
              <w:rPr>
                <w:sz w:val="24"/>
              </w:rPr>
              <w:t>8,2</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13,8</w:t>
            </w:r>
          </w:p>
          <w:p w:rsidR="00331B5C" w:rsidRDefault="00331B5C" w:rsidP="00227760">
            <w:pPr>
              <w:jc w:val="center"/>
              <w:rPr>
                <w:sz w:val="24"/>
              </w:rPr>
            </w:pPr>
            <w:r>
              <w:rPr>
                <w:sz w:val="24"/>
              </w:rPr>
              <w:t>8,2</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11,4</w:t>
            </w:r>
          </w:p>
          <w:p w:rsidR="00331B5C" w:rsidRDefault="00331B5C" w:rsidP="00227760">
            <w:pPr>
              <w:jc w:val="center"/>
              <w:rPr>
                <w:sz w:val="24"/>
              </w:rPr>
            </w:pPr>
            <w:r>
              <w:rPr>
                <w:sz w:val="24"/>
              </w:rPr>
              <w:t>9,8</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13,1</w:t>
            </w:r>
          </w:p>
          <w:p w:rsidR="00331B5C" w:rsidRDefault="00331B5C" w:rsidP="00227760">
            <w:pPr>
              <w:jc w:val="center"/>
              <w:rPr>
                <w:sz w:val="24"/>
              </w:rPr>
            </w:pPr>
            <w:r>
              <w:rPr>
                <w:sz w:val="24"/>
              </w:rPr>
              <w:t>9,0</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22,1</w:t>
            </w:r>
          </w:p>
        </w:tc>
      </w:tr>
      <w:tr w:rsidR="00331B5C" w:rsidTr="00227760">
        <w:trPr>
          <w:jc w:val="center"/>
        </w:trPr>
        <w:tc>
          <w:tcPr>
            <w:tcW w:w="124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Турция</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10,7</w:t>
            </w:r>
          </w:p>
          <w:p w:rsidR="00331B5C" w:rsidRDefault="00331B5C" w:rsidP="00227760">
            <w:pPr>
              <w:jc w:val="center"/>
              <w:rPr>
                <w:sz w:val="24"/>
              </w:rPr>
            </w:pPr>
            <w:r>
              <w:rPr>
                <w:sz w:val="24"/>
              </w:rPr>
              <w:t>11,3</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11,5</w:t>
            </w:r>
          </w:p>
          <w:p w:rsidR="00331B5C" w:rsidRDefault="00331B5C" w:rsidP="00227760">
            <w:pPr>
              <w:jc w:val="center"/>
              <w:rPr>
                <w:sz w:val="24"/>
              </w:rPr>
            </w:pPr>
            <w:r>
              <w:rPr>
                <w:sz w:val="24"/>
              </w:rPr>
              <w:t>9,8</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11,7</w:t>
            </w:r>
          </w:p>
          <w:p w:rsidR="00331B5C" w:rsidRDefault="00331B5C" w:rsidP="00227760">
            <w:pPr>
              <w:jc w:val="center"/>
              <w:rPr>
                <w:sz w:val="24"/>
              </w:rPr>
            </w:pPr>
            <w:r>
              <w:rPr>
                <w:sz w:val="24"/>
              </w:rPr>
              <w:t>10,8</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14,2</w:t>
            </w:r>
          </w:p>
          <w:p w:rsidR="00331B5C" w:rsidRDefault="00331B5C" w:rsidP="00227760">
            <w:pPr>
              <w:jc w:val="center"/>
              <w:rPr>
                <w:sz w:val="24"/>
              </w:rPr>
            </w:pPr>
            <w:r>
              <w:rPr>
                <w:sz w:val="24"/>
              </w:rPr>
              <w:t>7,5</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11,3</w:t>
            </w:r>
          </w:p>
          <w:p w:rsidR="00331B5C" w:rsidRDefault="00331B5C" w:rsidP="00227760">
            <w:pPr>
              <w:jc w:val="center"/>
              <w:rPr>
                <w:sz w:val="24"/>
              </w:rPr>
            </w:pPr>
            <w:r>
              <w:rPr>
                <w:sz w:val="24"/>
              </w:rPr>
              <w:t>9,1</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12,9</w:t>
            </w:r>
          </w:p>
          <w:p w:rsidR="00331B5C" w:rsidRDefault="00331B5C" w:rsidP="00227760">
            <w:pPr>
              <w:jc w:val="center"/>
              <w:rPr>
                <w:sz w:val="24"/>
              </w:rPr>
            </w:pPr>
            <w:r>
              <w:rPr>
                <w:sz w:val="24"/>
              </w:rPr>
              <w:t>8,8</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21,7</w:t>
            </w:r>
          </w:p>
        </w:tc>
      </w:tr>
      <w:tr w:rsidR="00331B5C" w:rsidTr="00227760">
        <w:trPr>
          <w:jc w:val="center"/>
        </w:trPr>
        <w:tc>
          <w:tcPr>
            <w:tcW w:w="124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Румыния</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10,0</w:t>
            </w:r>
          </w:p>
          <w:p w:rsidR="00331B5C" w:rsidRDefault="00331B5C" w:rsidP="00227760">
            <w:pPr>
              <w:jc w:val="center"/>
              <w:rPr>
                <w:sz w:val="24"/>
              </w:rPr>
            </w:pPr>
            <w:r>
              <w:rPr>
                <w:sz w:val="24"/>
              </w:rPr>
              <w:t>7,7</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11,2</w:t>
            </w:r>
          </w:p>
          <w:p w:rsidR="00331B5C" w:rsidRDefault="00331B5C" w:rsidP="00227760">
            <w:pPr>
              <w:jc w:val="center"/>
              <w:rPr>
                <w:sz w:val="24"/>
              </w:rPr>
            </w:pPr>
            <w:r>
              <w:rPr>
                <w:sz w:val="24"/>
              </w:rPr>
              <w:t>10,0</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11,7</w:t>
            </w:r>
          </w:p>
          <w:p w:rsidR="00331B5C" w:rsidRDefault="00331B5C" w:rsidP="00227760">
            <w:pPr>
              <w:jc w:val="center"/>
              <w:rPr>
                <w:sz w:val="24"/>
              </w:rPr>
            </w:pPr>
            <w:r>
              <w:rPr>
                <w:sz w:val="24"/>
              </w:rPr>
              <w:t>8,9</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10,8</w:t>
            </w:r>
          </w:p>
          <w:p w:rsidR="00331B5C" w:rsidRDefault="00331B5C" w:rsidP="00227760">
            <w:pPr>
              <w:jc w:val="center"/>
              <w:rPr>
                <w:sz w:val="24"/>
              </w:rPr>
            </w:pPr>
            <w:r>
              <w:rPr>
                <w:sz w:val="24"/>
              </w:rPr>
              <w:t>8,2</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11,8</w:t>
            </w:r>
          </w:p>
          <w:p w:rsidR="00331B5C" w:rsidRDefault="00331B5C" w:rsidP="00227760">
            <w:pPr>
              <w:jc w:val="center"/>
              <w:rPr>
                <w:sz w:val="24"/>
              </w:rPr>
            </w:pPr>
            <w:r>
              <w:rPr>
                <w:sz w:val="24"/>
              </w:rPr>
              <w:t>9,0</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11,0</w:t>
            </w:r>
          </w:p>
          <w:p w:rsidR="00331B5C" w:rsidRDefault="00331B5C" w:rsidP="00227760">
            <w:pPr>
              <w:jc w:val="center"/>
              <w:rPr>
                <w:sz w:val="24"/>
              </w:rPr>
            </w:pPr>
            <w:r>
              <w:rPr>
                <w:sz w:val="24"/>
              </w:rPr>
              <w:t>8,7</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19,7</w:t>
            </w:r>
          </w:p>
        </w:tc>
      </w:tr>
      <w:tr w:rsidR="00331B5C" w:rsidTr="00227760">
        <w:trPr>
          <w:jc w:val="center"/>
        </w:trPr>
        <w:tc>
          <w:tcPr>
            <w:tcW w:w="124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Венгрия</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11,3</w:t>
            </w:r>
          </w:p>
          <w:p w:rsidR="00331B5C" w:rsidRDefault="00331B5C" w:rsidP="00227760">
            <w:pPr>
              <w:jc w:val="center"/>
              <w:rPr>
                <w:sz w:val="24"/>
              </w:rPr>
            </w:pPr>
            <w:r>
              <w:rPr>
                <w:sz w:val="24"/>
              </w:rPr>
              <w:t>12,0</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11,7</w:t>
            </w:r>
          </w:p>
          <w:p w:rsidR="00331B5C" w:rsidRDefault="00331B5C" w:rsidP="00227760">
            <w:pPr>
              <w:jc w:val="center"/>
              <w:rPr>
                <w:sz w:val="24"/>
              </w:rPr>
            </w:pPr>
            <w:r>
              <w:rPr>
                <w:sz w:val="24"/>
              </w:rPr>
              <w:t>8,6</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13,3</w:t>
            </w:r>
          </w:p>
          <w:p w:rsidR="00331B5C" w:rsidRDefault="00331B5C" w:rsidP="00227760">
            <w:pPr>
              <w:jc w:val="center"/>
              <w:rPr>
                <w:sz w:val="24"/>
              </w:rPr>
            </w:pPr>
            <w:r>
              <w:rPr>
                <w:sz w:val="24"/>
              </w:rPr>
              <w:t>9,2</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6,8</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11,3</w:t>
            </w:r>
          </w:p>
          <w:p w:rsidR="00331B5C" w:rsidRDefault="00331B5C" w:rsidP="00227760">
            <w:pPr>
              <w:jc w:val="center"/>
              <w:rPr>
                <w:sz w:val="24"/>
              </w:rPr>
            </w:pPr>
            <w:r>
              <w:rPr>
                <w:sz w:val="24"/>
              </w:rPr>
              <w:t>12,1</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11,8</w:t>
            </w:r>
          </w:p>
          <w:p w:rsidR="00331B5C" w:rsidRDefault="00331B5C" w:rsidP="00227760">
            <w:pPr>
              <w:jc w:val="center"/>
              <w:rPr>
                <w:sz w:val="24"/>
              </w:rPr>
            </w:pPr>
            <w:r>
              <w:rPr>
                <w:sz w:val="24"/>
              </w:rPr>
              <w:t>9,0</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20,8</w:t>
            </w:r>
          </w:p>
        </w:tc>
      </w:tr>
      <w:tr w:rsidR="00331B5C" w:rsidTr="00227760">
        <w:trPr>
          <w:jc w:val="center"/>
        </w:trPr>
        <w:tc>
          <w:tcPr>
            <w:tcW w:w="124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Франция</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3,6</w:t>
            </w:r>
          </w:p>
          <w:p w:rsidR="00331B5C" w:rsidRDefault="00331B5C" w:rsidP="00227760">
            <w:pPr>
              <w:jc w:val="center"/>
              <w:rPr>
                <w:sz w:val="24"/>
              </w:rPr>
            </w:pPr>
            <w:r>
              <w:rPr>
                <w:sz w:val="24"/>
              </w:rPr>
              <w:t>11,0</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10,5</w:t>
            </w:r>
          </w:p>
          <w:p w:rsidR="00331B5C" w:rsidRDefault="00331B5C" w:rsidP="00227760">
            <w:pPr>
              <w:jc w:val="center"/>
              <w:rPr>
                <w:sz w:val="24"/>
              </w:rPr>
            </w:pPr>
            <w:r>
              <w:rPr>
                <w:sz w:val="24"/>
              </w:rPr>
              <w:t>7,7</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12,0</w:t>
            </w:r>
          </w:p>
          <w:p w:rsidR="00331B5C" w:rsidRDefault="00331B5C" w:rsidP="00227760">
            <w:pPr>
              <w:jc w:val="center"/>
              <w:rPr>
                <w:sz w:val="24"/>
              </w:rPr>
            </w:pPr>
            <w:r>
              <w:rPr>
                <w:sz w:val="24"/>
              </w:rPr>
              <w:t>7,9</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15,8</w:t>
            </w:r>
          </w:p>
          <w:p w:rsidR="00331B5C" w:rsidRDefault="00331B5C" w:rsidP="00227760">
            <w:pPr>
              <w:jc w:val="center"/>
              <w:rPr>
                <w:sz w:val="24"/>
              </w:rPr>
            </w:pPr>
            <w:r>
              <w:rPr>
                <w:sz w:val="24"/>
              </w:rPr>
              <w:t>10,6</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8,3</w:t>
            </w:r>
          </w:p>
          <w:p w:rsidR="00331B5C" w:rsidRDefault="00331B5C" w:rsidP="00227760">
            <w:pPr>
              <w:jc w:val="center"/>
              <w:rPr>
                <w:sz w:val="24"/>
              </w:rPr>
            </w:pPr>
            <w:r>
              <w:rPr>
                <w:sz w:val="24"/>
              </w:rPr>
              <w:t>9,8</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11,6</w:t>
            </w:r>
          </w:p>
          <w:p w:rsidR="00331B5C" w:rsidRDefault="00331B5C" w:rsidP="00227760">
            <w:pPr>
              <w:jc w:val="center"/>
              <w:rPr>
                <w:sz w:val="24"/>
              </w:rPr>
            </w:pPr>
            <w:r>
              <w:rPr>
                <w:sz w:val="24"/>
              </w:rPr>
              <w:t>9,1</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20,7</w:t>
            </w:r>
          </w:p>
        </w:tc>
      </w:tr>
      <w:tr w:rsidR="00331B5C" w:rsidTr="00227760">
        <w:trPr>
          <w:jc w:val="center"/>
        </w:trPr>
        <w:tc>
          <w:tcPr>
            <w:tcW w:w="124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Беларусь</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8,9</w:t>
            </w:r>
          </w:p>
          <w:p w:rsidR="00331B5C" w:rsidRDefault="00331B5C" w:rsidP="00227760">
            <w:pPr>
              <w:jc w:val="center"/>
              <w:rPr>
                <w:sz w:val="24"/>
              </w:rPr>
            </w:pPr>
            <w:r>
              <w:rPr>
                <w:sz w:val="24"/>
              </w:rPr>
              <w:t>13,3</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12,6</w:t>
            </w:r>
          </w:p>
          <w:p w:rsidR="00331B5C" w:rsidRDefault="00331B5C" w:rsidP="00227760">
            <w:pPr>
              <w:jc w:val="center"/>
              <w:rPr>
                <w:sz w:val="24"/>
              </w:rPr>
            </w:pPr>
            <w:r>
              <w:rPr>
                <w:sz w:val="24"/>
              </w:rPr>
              <w:t>7,5</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13,1</w:t>
            </w:r>
          </w:p>
          <w:p w:rsidR="00331B5C" w:rsidRDefault="00331B5C" w:rsidP="00227760">
            <w:pPr>
              <w:jc w:val="center"/>
              <w:rPr>
                <w:sz w:val="24"/>
              </w:rPr>
            </w:pPr>
            <w:r>
              <w:rPr>
                <w:sz w:val="24"/>
              </w:rPr>
              <w:t>7,5</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11,3</w:t>
            </w:r>
          </w:p>
          <w:p w:rsidR="00331B5C" w:rsidRDefault="00331B5C" w:rsidP="00227760">
            <w:pPr>
              <w:jc w:val="center"/>
              <w:rPr>
                <w:sz w:val="24"/>
              </w:rPr>
            </w:pPr>
            <w:r>
              <w:rPr>
                <w:sz w:val="24"/>
              </w:rPr>
              <w:t>8,3</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9,9</w:t>
            </w:r>
          </w:p>
          <w:p w:rsidR="00331B5C" w:rsidRDefault="00331B5C" w:rsidP="00227760">
            <w:pPr>
              <w:jc w:val="center"/>
              <w:rPr>
                <w:sz w:val="24"/>
              </w:rPr>
            </w:pPr>
            <w:r>
              <w:rPr>
                <w:sz w:val="24"/>
              </w:rPr>
              <w:t>8,5</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11,6</w:t>
            </w:r>
          </w:p>
          <w:p w:rsidR="00331B5C" w:rsidRDefault="00331B5C" w:rsidP="00227760">
            <w:pPr>
              <w:jc w:val="center"/>
              <w:rPr>
                <w:sz w:val="24"/>
              </w:rPr>
            </w:pPr>
            <w:r>
              <w:rPr>
                <w:sz w:val="24"/>
              </w:rPr>
              <w:t>8,1</w:t>
            </w:r>
          </w:p>
        </w:tc>
        <w:tc>
          <w:tcPr>
            <w:tcW w:w="90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19,7</w:t>
            </w:r>
          </w:p>
        </w:tc>
      </w:tr>
    </w:tbl>
    <w:p w:rsidR="00331B5C" w:rsidRDefault="00331B5C" w:rsidP="00331B5C">
      <w:pPr>
        <w:jc w:val="both"/>
        <w:rPr>
          <w:sz w:val="24"/>
        </w:rPr>
      </w:pPr>
    </w:p>
    <w:p w:rsidR="00331B5C" w:rsidRDefault="00331B5C" w:rsidP="00331B5C">
      <w:pPr>
        <w:jc w:val="both"/>
        <w:rPr>
          <w:sz w:val="24"/>
        </w:rPr>
      </w:pPr>
      <w:r>
        <w:rPr>
          <w:sz w:val="24"/>
        </w:rPr>
        <w:t>Примечание: общий коэффициент – сумма коэффициентов эффективности ударных и защитных действий</w:t>
      </w:r>
    </w:p>
    <w:p w:rsidR="00331B5C" w:rsidRDefault="00331B5C" w:rsidP="00331B5C">
      <w:pPr>
        <w:jc w:val="both"/>
        <w:rPr>
          <w:sz w:val="24"/>
        </w:rPr>
      </w:pPr>
    </w:p>
    <w:p w:rsidR="00331B5C" w:rsidRPr="008501BC" w:rsidRDefault="00331B5C" w:rsidP="00331B5C">
      <w:pPr>
        <w:spacing w:line="360" w:lineRule="auto"/>
        <w:jc w:val="both"/>
        <w:rPr>
          <w:sz w:val="28"/>
          <w:szCs w:val="28"/>
        </w:rPr>
      </w:pPr>
      <w:r w:rsidRPr="008501BC">
        <w:rPr>
          <w:sz w:val="28"/>
          <w:szCs w:val="28"/>
        </w:rPr>
        <w:t>раундам у команд, имеющих 10 и более участников, а также вычислен общий коэффициент результативности технико-тактических действий (</w:t>
      </w:r>
      <w:proofErr w:type="gramStart"/>
      <w:r w:rsidRPr="008501BC">
        <w:rPr>
          <w:sz w:val="28"/>
          <w:szCs w:val="28"/>
        </w:rPr>
        <w:t>ОКР</w:t>
      </w:r>
      <w:proofErr w:type="gramEnd"/>
      <w:r w:rsidRPr="008501BC">
        <w:rPr>
          <w:sz w:val="28"/>
          <w:szCs w:val="28"/>
        </w:rPr>
        <w:t>), вычисленный как сумма аналогичных коэффициентов атаки и защиты.</w:t>
      </w:r>
    </w:p>
    <w:p w:rsidR="00331B5C" w:rsidRPr="008501BC" w:rsidRDefault="00331B5C" w:rsidP="00331B5C">
      <w:pPr>
        <w:spacing w:line="360" w:lineRule="auto"/>
        <w:ind w:firstLine="567"/>
        <w:jc w:val="both"/>
        <w:rPr>
          <w:sz w:val="28"/>
          <w:szCs w:val="28"/>
        </w:rPr>
      </w:pPr>
      <w:r w:rsidRPr="008501BC">
        <w:rPr>
          <w:sz w:val="28"/>
          <w:szCs w:val="28"/>
        </w:rPr>
        <w:t xml:space="preserve">Как видно, у ведущих стран, а точнее представителей России, Украины, Турции, Румынии РАД находится в пределах 10,0 – 13,8, тогда как у Беларуси в двух раундах он довольно снижен. Показатели РЗД у наших боксеров довольно низки во всех раундах за исключением первого. Последнее обстоятельство говорит в первую очередь </w:t>
      </w:r>
      <w:proofErr w:type="gramStart"/>
      <w:r w:rsidRPr="008501BC">
        <w:rPr>
          <w:sz w:val="28"/>
          <w:szCs w:val="28"/>
        </w:rPr>
        <w:t>о</w:t>
      </w:r>
      <w:proofErr w:type="gramEnd"/>
      <w:r w:rsidRPr="008501BC">
        <w:rPr>
          <w:sz w:val="28"/>
          <w:szCs w:val="28"/>
        </w:rPr>
        <w:t xml:space="preserve"> недостаточно </w:t>
      </w:r>
      <w:proofErr w:type="gramStart"/>
      <w:r w:rsidRPr="008501BC">
        <w:rPr>
          <w:sz w:val="28"/>
          <w:szCs w:val="28"/>
        </w:rPr>
        <w:t>эффективным</w:t>
      </w:r>
      <w:proofErr w:type="gramEnd"/>
      <w:r w:rsidRPr="008501BC">
        <w:rPr>
          <w:sz w:val="28"/>
          <w:szCs w:val="28"/>
        </w:rPr>
        <w:t xml:space="preserve"> владением защитными действиями, и как следствие указывают на быстрые процессы развития утомления в организме, практически со второго раунда. Кроме этого, сборная РБ имеет и невысокий ОКР. Несмотря на то, что он равен и </w:t>
      </w:r>
      <w:proofErr w:type="gramStart"/>
      <w:r w:rsidRPr="008501BC">
        <w:rPr>
          <w:sz w:val="28"/>
          <w:szCs w:val="28"/>
        </w:rPr>
        <w:t>ОКР</w:t>
      </w:r>
      <w:proofErr w:type="gramEnd"/>
      <w:r w:rsidRPr="008501BC">
        <w:rPr>
          <w:sz w:val="28"/>
          <w:szCs w:val="28"/>
        </w:rPr>
        <w:t xml:space="preserve"> команды Румынии, которая имеет более высокое командное место за счет большего количества призеров и одного чемпиона.</w:t>
      </w:r>
    </w:p>
    <w:p w:rsidR="00331B5C" w:rsidRPr="008501BC" w:rsidRDefault="00331B5C" w:rsidP="00331B5C">
      <w:pPr>
        <w:spacing w:line="360" w:lineRule="auto"/>
        <w:ind w:firstLine="567"/>
        <w:jc w:val="both"/>
        <w:rPr>
          <w:sz w:val="28"/>
          <w:szCs w:val="28"/>
        </w:rPr>
      </w:pPr>
      <w:r w:rsidRPr="008501BC">
        <w:rPr>
          <w:sz w:val="28"/>
          <w:szCs w:val="28"/>
        </w:rPr>
        <w:t xml:space="preserve">Вместе с тем, боксеры РБ показали </w:t>
      </w:r>
      <w:proofErr w:type="gramStart"/>
      <w:r w:rsidRPr="008501BC">
        <w:rPr>
          <w:sz w:val="28"/>
          <w:szCs w:val="28"/>
        </w:rPr>
        <w:t>самую</w:t>
      </w:r>
      <w:proofErr w:type="gramEnd"/>
      <w:r w:rsidRPr="008501BC">
        <w:rPr>
          <w:sz w:val="28"/>
          <w:szCs w:val="28"/>
        </w:rPr>
        <w:t xml:space="preserve"> высокую РЗД в первом раунде (13,3). Однако</w:t>
      </w:r>
      <w:proofErr w:type="gramStart"/>
      <w:r w:rsidRPr="008501BC">
        <w:rPr>
          <w:sz w:val="28"/>
          <w:szCs w:val="28"/>
        </w:rPr>
        <w:t>,</w:t>
      </w:r>
      <w:proofErr w:type="gramEnd"/>
      <w:r w:rsidRPr="008501BC">
        <w:rPr>
          <w:sz w:val="28"/>
          <w:szCs w:val="28"/>
        </w:rPr>
        <w:t xml:space="preserve"> сразу затем уже во втором и третьем раундах сократили ее значения почти в два раза (7,5), совершенно незначительное увеличение РЗД в четвертом и пятом раундах (8,3 и 8,5 соответственно) в принципе не отражают реального улучшения обстановки. Данных соотношений не имеет ни одна команда из числа первых 12 командных мест. </w:t>
      </w:r>
      <w:proofErr w:type="gramStart"/>
      <w:r w:rsidRPr="008501BC">
        <w:rPr>
          <w:sz w:val="28"/>
          <w:szCs w:val="28"/>
        </w:rPr>
        <w:t>Указанное, в принципе сводит на нет все довольно высокие показатели РАД, по большому счету не уступающие показателям таких традиционно сильных и стабильных команд как Россия, Турция, Румыния.</w:t>
      </w:r>
      <w:proofErr w:type="gramEnd"/>
      <w:r w:rsidRPr="008501BC">
        <w:rPr>
          <w:sz w:val="28"/>
          <w:szCs w:val="28"/>
        </w:rPr>
        <w:t xml:space="preserve"> </w:t>
      </w:r>
      <w:proofErr w:type="gramStart"/>
      <w:r w:rsidRPr="008501BC">
        <w:rPr>
          <w:sz w:val="28"/>
          <w:szCs w:val="28"/>
        </w:rPr>
        <w:t>Это еще раз подтверждает высокие потенциальные возможности боксеров сборной РБ и может обещать неплохие прогнозы при соответствующие аналитической и методической работе в направлении совершенствования технико-тактического мастерства в целом и целенаправленного повышения эффективности защитных действий.</w:t>
      </w:r>
      <w:proofErr w:type="gramEnd"/>
    </w:p>
    <w:p w:rsidR="00331B5C" w:rsidRDefault="00331B5C" w:rsidP="00331B5C">
      <w:pPr>
        <w:ind w:firstLine="567"/>
        <w:jc w:val="center"/>
        <w:rPr>
          <w:sz w:val="26"/>
        </w:rPr>
        <w:sectPr w:rsidR="00331B5C" w:rsidSect="0082039B">
          <w:pgSz w:w="11906" w:h="16838"/>
          <w:pgMar w:top="1134" w:right="850" w:bottom="1134" w:left="1701" w:header="708" w:footer="708" w:gutter="0"/>
          <w:cols w:space="708"/>
          <w:titlePg/>
          <w:docGrid w:linePitch="360"/>
        </w:sectPr>
      </w:pPr>
    </w:p>
    <w:p w:rsidR="00331B5C" w:rsidRPr="007B38B5" w:rsidRDefault="00331B5C" w:rsidP="00331B5C">
      <w:pPr>
        <w:spacing w:line="360" w:lineRule="auto"/>
        <w:ind w:firstLine="567"/>
        <w:jc w:val="center"/>
        <w:rPr>
          <w:b/>
          <w:sz w:val="28"/>
          <w:szCs w:val="28"/>
        </w:rPr>
      </w:pPr>
      <w:r w:rsidRPr="007B38B5">
        <w:rPr>
          <w:b/>
          <w:sz w:val="28"/>
          <w:szCs w:val="28"/>
        </w:rPr>
        <w:lastRenderedPageBreak/>
        <w:t>3 ОСОБЕННОСТИ СОРЕВНОВАТЕЛЬНОЙ ДЕЯТЕЛЬНОСТИ ВЫСОКОКВАЛИФИЦИРОВАННЫХ БОКСЕРОВ НА ЧЕМПИОНАТЕ И КУБКЕ РЕСПУБЛИКИ БЕЛАРУСЬ</w:t>
      </w:r>
    </w:p>
    <w:p w:rsidR="00331B5C" w:rsidRPr="007B38B5" w:rsidRDefault="00331B5C" w:rsidP="00331B5C">
      <w:pPr>
        <w:spacing w:line="360" w:lineRule="auto"/>
        <w:ind w:firstLine="567"/>
        <w:jc w:val="center"/>
        <w:rPr>
          <w:sz w:val="28"/>
          <w:szCs w:val="28"/>
        </w:rPr>
      </w:pPr>
    </w:p>
    <w:p w:rsidR="00331B5C" w:rsidRPr="007B38B5" w:rsidRDefault="00331B5C" w:rsidP="00331B5C">
      <w:pPr>
        <w:spacing w:line="360" w:lineRule="auto"/>
        <w:ind w:firstLine="567"/>
        <w:jc w:val="both"/>
        <w:rPr>
          <w:sz w:val="28"/>
          <w:szCs w:val="28"/>
        </w:rPr>
      </w:pPr>
      <w:r w:rsidRPr="007B38B5">
        <w:rPr>
          <w:sz w:val="28"/>
          <w:szCs w:val="28"/>
        </w:rPr>
        <w:t>Особенно интересным являются количественные характеристики объема и результативности технико-тактических действий высококвалифицированных боксеров при участии во внутренних соревнованиях, а именно в Чемпионате и Кубке РБ в 1998 и 1999 годах, представленные в таблице 3.</w:t>
      </w:r>
    </w:p>
    <w:p w:rsidR="00331B5C" w:rsidRPr="007B38B5" w:rsidRDefault="00331B5C" w:rsidP="00331B5C">
      <w:pPr>
        <w:spacing w:line="360" w:lineRule="auto"/>
        <w:ind w:firstLine="567"/>
        <w:jc w:val="both"/>
        <w:rPr>
          <w:sz w:val="28"/>
          <w:szCs w:val="28"/>
        </w:rPr>
      </w:pPr>
      <w:r w:rsidRPr="007B38B5">
        <w:rPr>
          <w:sz w:val="28"/>
          <w:szCs w:val="28"/>
        </w:rPr>
        <w:t xml:space="preserve">Эти данные при сравнении с </w:t>
      </w:r>
      <w:proofErr w:type="gramStart"/>
      <w:r w:rsidRPr="007B38B5">
        <w:rPr>
          <w:sz w:val="28"/>
          <w:szCs w:val="28"/>
        </w:rPr>
        <w:t>модельными</w:t>
      </w:r>
      <w:proofErr w:type="gramEnd"/>
      <w:r w:rsidRPr="007B38B5">
        <w:rPr>
          <w:sz w:val="28"/>
          <w:szCs w:val="28"/>
        </w:rPr>
        <w:t xml:space="preserve"> на чемпионате Европы позволяют хоть и косвенно, но в принципе достаточно достоверно (особенно в части выявления направлений научно-методического поиска резервов оптимизации средств и методов подготовки) определить уровень специальной технико-тактической подготовленности ближайшего резерва, потенциальных участников отборочных соревнований к предстоящим Олимпийским Играм. Тем более, что условия завоевания зачетных лицензий значительно осложнены </w:t>
      </w:r>
      <w:proofErr w:type="gramStart"/>
      <w:r w:rsidRPr="007B38B5">
        <w:rPr>
          <w:sz w:val="28"/>
          <w:szCs w:val="28"/>
        </w:rPr>
        <w:t>и</w:t>
      </w:r>
      <w:proofErr w:type="gramEnd"/>
      <w:r w:rsidRPr="007B38B5">
        <w:rPr>
          <w:sz w:val="28"/>
          <w:szCs w:val="28"/>
        </w:rPr>
        <w:t xml:space="preserve"> пожалуй самые трудные по сравнению с другими видами спорта.</w:t>
      </w:r>
    </w:p>
    <w:p w:rsidR="00331B5C" w:rsidRDefault="00331B5C" w:rsidP="00331B5C">
      <w:pPr>
        <w:spacing w:line="360" w:lineRule="auto"/>
        <w:ind w:firstLine="567"/>
        <w:jc w:val="right"/>
        <w:rPr>
          <w:sz w:val="28"/>
          <w:szCs w:val="28"/>
        </w:rPr>
      </w:pPr>
    </w:p>
    <w:p w:rsidR="00331B5C" w:rsidRPr="007B38B5" w:rsidRDefault="00331B5C" w:rsidP="00331B5C">
      <w:pPr>
        <w:spacing w:line="360" w:lineRule="auto"/>
        <w:ind w:firstLine="567"/>
        <w:jc w:val="right"/>
        <w:rPr>
          <w:sz w:val="28"/>
          <w:szCs w:val="28"/>
        </w:rPr>
      </w:pPr>
      <w:r>
        <w:rPr>
          <w:sz w:val="28"/>
          <w:szCs w:val="28"/>
        </w:rPr>
        <w:t>Таблица 3</w:t>
      </w:r>
    </w:p>
    <w:p w:rsidR="00331B5C" w:rsidRDefault="00331B5C" w:rsidP="00331B5C">
      <w:pPr>
        <w:spacing w:line="360" w:lineRule="auto"/>
        <w:jc w:val="center"/>
        <w:rPr>
          <w:sz w:val="29"/>
        </w:rPr>
      </w:pPr>
      <w:r>
        <w:rPr>
          <w:sz w:val="29"/>
        </w:rPr>
        <w:t xml:space="preserve">Количественные характеристики объема и результативности технико-тактических действий высококвалифицированных боксеров на Чемпионате РБ и Кубке РБ сезона 1998/1999 </w:t>
      </w:r>
      <w:proofErr w:type="spellStart"/>
      <w:proofErr w:type="gramStart"/>
      <w:r>
        <w:rPr>
          <w:sz w:val="29"/>
        </w:rPr>
        <w:t>гг</w:t>
      </w:r>
      <w:proofErr w:type="spellEnd"/>
      <w:proofErr w:type="gramEnd"/>
    </w:p>
    <w:p w:rsidR="00331B5C" w:rsidRDefault="00331B5C" w:rsidP="00331B5C">
      <w:pPr>
        <w:jc w:val="center"/>
        <w:rPr>
          <w:sz w:val="29"/>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0"/>
        <w:gridCol w:w="1420"/>
        <w:gridCol w:w="1420"/>
        <w:gridCol w:w="1420"/>
        <w:gridCol w:w="1420"/>
        <w:gridCol w:w="1420"/>
      </w:tblGrid>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Показатели</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 раунд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 раунд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 раунд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 раунд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За бой</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r>
      <w:tr w:rsidR="00331B5C" w:rsidTr="00227760">
        <w:trPr>
          <w:jc w:val="center"/>
        </w:trPr>
        <w:tc>
          <w:tcPr>
            <w:tcW w:w="8520" w:type="dxa"/>
            <w:gridSpan w:val="6"/>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МС и МСМК</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ОТТД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31,9</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33,0</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34,9</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37,0</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137,7</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8,1</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8,3</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9,74</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34,2</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КРТТД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23,8 %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24,5 %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23,8 %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26,3 %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24,8 %</w:t>
            </w:r>
          </w:p>
        </w:tc>
      </w:tr>
      <w:tr w:rsidR="00331B5C" w:rsidTr="00227760">
        <w:trPr>
          <w:jc w:val="center"/>
        </w:trPr>
        <w:tc>
          <w:tcPr>
            <w:tcW w:w="8520" w:type="dxa"/>
            <w:gridSpan w:val="6"/>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Финалисты турниров</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ОТТД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29,6</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30,5</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33,1</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37,6</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130,9</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7,1</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6,6</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7,0</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9,75</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29,3</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КРТТД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24,0 %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21,6 %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21,1 %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25,9 %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22,4 %</w:t>
            </w:r>
          </w:p>
        </w:tc>
      </w:tr>
    </w:tbl>
    <w:p w:rsidR="00331B5C" w:rsidRPr="007B38B5" w:rsidRDefault="00331B5C" w:rsidP="00331B5C">
      <w:pPr>
        <w:spacing w:line="360" w:lineRule="auto"/>
        <w:ind w:firstLine="567"/>
        <w:jc w:val="right"/>
        <w:rPr>
          <w:sz w:val="28"/>
          <w:szCs w:val="28"/>
        </w:rPr>
      </w:pPr>
      <w:r w:rsidRPr="007B38B5">
        <w:rPr>
          <w:sz w:val="28"/>
          <w:szCs w:val="28"/>
        </w:rPr>
        <w:lastRenderedPageBreak/>
        <w:t>Таблица 3</w:t>
      </w:r>
      <w:r>
        <w:rPr>
          <w:sz w:val="28"/>
          <w:szCs w:val="28"/>
        </w:rPr>
        <w:t xml:space="preserve"> (продолжение)</w:t>
      </w:r>
    </w:p>
    <w:p w:rsidR="00331B5C" w:rsidRDefault="00331B5C" w:rsidP="00331B5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20"/>
        <w:gridCol w:w="1420"/>
        <w:gridCol w:w="1420"/>
        <w:gridCol w:w="1420"/>
        <w:gridCol w:w="1420"/>
        <w:gridCol w:w="1420"/>
      </w:tblGrid>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r>
      <w:tr w:rsidR="00331B5C" w:rsidTr="00227760">
        <w:trPr>
          <w:jc w:val="center"/>
        </w:trPr>
        <w:tc>
          <w:tcPr>
            <w:tcW w:w="8520" w:type="dxa"/>
            <w:gridSpan w:val="6"/>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Члены национальной команды</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ОТТД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26,5</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27,0</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33,0</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38,3</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124,8</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6,8</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6,0</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6,5</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11,5</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28,3</w:t>
            </w:r>
          </w:p>
        </w:tc>
      </w:tr>
      <w:tr w:rsidR="00331B5C" w:rsidTr="00227760">
        <w:trPr>
          <w:jc w:val="center"/>
        </w:trPr>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КРТТД</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25,7 %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22,2 %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19,7 %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30,0 %</w:t>
            </w:r>
          </w:p>
        </w:tc>
        <w:tc>
          <w:tcPr>
            <w:tcW w:w="142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22,7 %</w:t>
            </w:r>
          </w:p>
        </w:tc>
      </w:tr>
    </w:tbl>
    <w:p w:rsidR="00331B5C" w:rsidRDefault="00331B5C" w:rsidP="00331B5C">
      <w:pPr>
        <w:ind w:left="2552" w:hanging="2552"/>
        <w:rPr>
          <w:sz w:val="24"/>
        </w:rPr>
      </w:pPr>
    </w:p>
    <w:p w:rsidR="00331B5C" w:rsidRDefault="00331B5C" w:rsidP="00331B5C">
      <w:pPr>
        <w:ind w:left="2552" w:hanging="2552"/>
        <w:rPr>
          <w:sz w:val="24"/>
        </w:rPr>
      </w:pPr>
      <w:r>
        <w:rPr>
          <w:sz w:val="24"/>
        </w:rPr>
        <w:t>Условные обозначения: ОТТД – объем технико-тактических действий, количество нанесенных ударов; РТТД – результативность технико-тактических действий, количество ударов, дошедших до цели; КРТТД – коэффициент результативности технико-тактических действий, определяемый как процентное отношение нанесенных ударов к ударам, дошедшим до цели</w:t>
      </w:r>
    </w:p>
    <w:p w:rsidR="00331B5C" w:rsidRDefault="00331B5C" w:rsidP="00331B5C">
      <w:pPr>
        <w:spacing w:line="360" w:lineRule="auto"/>
        <w:ind w:firstLine="567"/>
        <w:jc w:val="both"/>
        <w:rPr>
          <w:sz w:val="26"/>
        </w:rPr>
      </w:pPr>
    </w:p>
    <w:p w:rsidR="00331B5C" w:rsidRPr="007B38B5" w:rsidRDefault="00331B5C" w:rsidP="00331B5C">
      <w:pPr>
        <w:spacing w:line="360" w:lineRule="auto"/>
        <w:ind w:firstLine="567"/>
        <w:jc w:val="both"/>
        <w:rPr>
          <w:sz w:val="28"/>
          <w:szCs w:val="28"/>
        </w:rPr>
      </w:pPr>
      <w:r w:rsidRPr="007B38B5">
        <w:rPr>
          <w:sz w:val="28"/>
          <w:szCs w:val="28"/>
        </w:rPr>
        <w:t xml:space="preserve">Представленные данные показывают, что наибольшие значения ОТТД, РТТД и КРТТД, проявляемых на важнейших республиканских соревнованиях, имеет общая группа мастеров спорта и мастеров спорта международного класса, у которых кроме довольно высоких собственных значений имеется их устойчивость и стабильность от первого до последнего раунда. Это, в принципе, однозначно является вполне естественным и логичным. Показательно и то, что динамика от раунда к раунду кроме отмеченного высокого уровня в целом, плюс ко всему еще и имеет устойчивый </w:t>
      </w:r>
      <w:proofErr w:type="gramStart"/>
      <w:r w:rsidRPr="007B38B5">
        <w:rPr>
          <w:sz w:val="28"/>
          <w:szCs w:val="28"/>
        </w:rPr>
        <w:t>положительную</w:t>
      </w:r>
      <w:proofErr w:type="gramEnd"/>
      <w:r w:rsidRPr="007B38B5">
        <w:rPr>
          <w:sz w:val="28"/>
          <w:szCs w:val="28"/>
        </w:rPr>
        <w:t xml:space="preserve"> знак. Такая тенденция характерна и для всех участников финальных поединков.</w:t>
      </w:r>
    </w:p>
    <w:p w:rsidR="00331B5C" w:rsidRPr="007B38B5" w:rsidRDefault="00331B5C" w:rsidP="00331B5C">
      <w:pPr>
        <w:spacing w:line="360" w:lineRule="auto"/>
        <w:ind w:firstLine="567"/>
        <w:jc w:val="both"/>
        <w:rPr>
          <w:sz w:val="28"/>
          <w:szCs w:val="28"/>
        </w:rPr>
      </w:pPr>
      <w:r w:rsidRPr="007B38B5">
        <w:rPr>
          <w:sz w:val="28"/>
          <w:szCs w:val="28"/>
        </w:rPr>
        <w:t xml:space="preserve">Фактические индивидуальные показатели членов национальной команды как минимум можно назвать довольно неожиданными и необычными по отношению к общим закономерностям изменений описываемых параметров. Несмотря на то, что в первом раунде данных контингент исследуемых показывает некоторое преимущество в КРТТД (25,7 %), показатели ОТТД (26,5) и РТТД (6,8) ниже аналогичных общей группы МС/МСМК и финалистов (31,9/7,6 и 29,6/7,1 соответственно). В четвертом последнем раунде числовые значения всех представленных коэффициентов существенно превышают другие категории спортсменов, представленных в данном цикле исследований, что </w:t>
      </w:r>
      <w:proofErr w:type="gramStart"/>
      <w:r w:rsidRPr="007B38B5">
        <w:rPr>
          <w:sz w:val="28"/>
          <w:szCs w:val="28"/>
        </w:rPr>
        <w:t>может</w:t>
      </w:r>
      <w:proofErr w:type="gramEnd"/>
      <w:r w:rsidRPr="007B38B5">
        <w:rPr>
          <w:sz w:val="28"/>
          <w:szCs w:val="28"/>
        </w:rPr>
        <w:t xml:space="preserve"> является объективным подтверждением наличия у членов национальной команды более высокого </w:t>
      </w:r>
      <w:r w:rsidRPr="007B38B5">
        <w:rPr>
          <w:sz w:val="28"/>
          <w:szCs w:val="28"/>
        </w:rPr>
        <w:lastRenderedPageBreak/>
        <w:t xml:space="preserve">потенциала и умений мобилизоваться для достижения решающего преимущества в заключительной стадии боксерского поединка. Это еще раз подтверждает необходимость постоянного глубокого аналитического и научно-практического изучения структуры соревновательной деятельности данного контингента испытуемых, ее проявлений в различных условиях и в первую очередь на международных соревнованиях высокого ранга. </w:t>
      </w:r>
      <w:proofErr w:type="gramStart"/>
      <w:r w:rsidRPr="007B38B5">
        <w:rPr>
          <w:sz w:val="28"/>
          <w:szCs w:val="28"/>
        </w:rPr>
        <w:t>Тем не менее, средние значения параметров объема и результативности ТТД и особенно величины обобщенного КРТТД в середине боя, характерных для элиты белорусского бокса, на наш взгляд, не должны и не могут рассматриваться как оптимальные.</w:t>
      </w:r>
      <w:proofErr w:type="gramEnd"/>
      <w:r w:rsidRPr="007B38B5">
        <w:rPr>
          <w:sz w:val="28"/>
          <w:szCs w:val="28"/>
        </w:rPr>
        <w:t xml:space="preserve"> Совершенно очевидно, что при участии в ответственных международных соревнованиях соперники наших боксеров вряд ли дадут возможность практически бездействовать для достижения преимущества в очках в середине боя.</w:t>
      </w:r>
    </w:p>
    <w:p w:rsidR="00331B5C" w:rsidRPr="007B38B5" w:rsidRDefault="00331B5C" w:rsidP="00331B5C">
      <w:pPr>
        <w:spacing w:line="360" w:lineRule="auto"/>
        <w:ind w:firstLine="567"/>
        <w:jc w:val="both"/>
        <w:rPr>
          <w:sz w:val="28"/>
          <w:szCs w:val="28"/>
        </w:rPr>
      </w:pPr>
      <w:r w:rsidRPr="007B38B5">
        <w:rPr>
          <w:sz w:val="28"/>
          <w:szCs w:val="28"/>
        </w:rPr>
        <w:t>Продолжая анализ указанных отправлений, по большому счету можно предположить, что данные соотношения ОТТД и РТТД адекватны для достижения успеха в турнирах республиканского масштаба. Тогда это утверждение должны обеспечивать следующие обстоятельства. Во-первых, допустим, что наши ведущие боксеры хорошо защищаются и не пропускают ударов, однако анализ Чемпионата Европы не позволяет констатировать этот факт. Во-вторых, на внутренних соревнованиях члены национальной команды субъективно пользуются особой благосклонностью судейского корпуса, но на выезде, как правило</w:t>
      </w:r>
      <w:r>
        <w:rPr>
          <w:sz w:val="28"/>
          <w:szCs w:val="28"/>
        </w:rPr>
        <w:t>,</w:t>
      </w:r>
      <w:r w:rsidRPr="007B38B5">
        <w:rPr>
          <w:sz w:val="28"/>
          <w:szCs w:val="28"/>
        </w:rPr>
        <w:t xml:space="preserve"> бывает совершенно наоборот. В-третьих, предположим, что подготовленность ближайшего резерва национальной команды находится на высоком и адекватном уровне технико-тактического мастерства и, являясь постоянными соперниками основного состава, последние создают достойную конкуренцию во всех фазах боя и не позволяют развивать ведущим боксерам большого преимущества. Но делегация боксеров РБ на ответственных соревнованиях за рубежом, как правило, за редким исключением, довольно постоянна на протяжении нескольких лет, как и подавляющая часть чемпионов РБ и победителей Кубка </w:t>
      </w:r>
      <w:r w:rsidRPr="007B38B5">
        <w:rPr>
          <w:sz w:val="28"/>
          <w:szCs w:val="28"/>
        </w:rPr>
        <w:lastRenderedPageBreak/>
        <w:t xml:space="preserve">РБ. А как показывают параметры ОТТД, РТТД и КРТТД последнего раунда ведущие боксеры добиваются значительного перевеса по всем качественным и количественным показателям. И наконец, в-четвертых, анализируя противоположную ситуацию, </w:t>
      </w:r>
      <w:proofErr w:type="gramStart"/>
      <w:r w:rsidRPr="007B38B5">
        <w:rPr>
          <w:sz w:val="28"/>
          <w:szCs w:val="28"/>
        </w:rPr>
        <w:t>которая</w:t>
      </w:r>
      <w:proofErr w:type="gramEnd"/>
      <w:r w:rsidRPr="007B38B5">
        <w:rPr>
          <w:sz w:val="28"/>
          <w:szCs w:val="28"/>
        </w:rPr>
        <w:t xml:space="preserve"> кстати, на наш взгляд, в более полной мере отражает реальное распределение сил в белорусском боксе на современном этапе, приходится констатировать, что уровень технико-тактической подготовленности членов национальной команды в пределах РБ значительно выше их ближайших конкурентов. Вследствие этого они на республиканских соревнованиях не проявляют своих лучших психофизиологических и специальных качеств, а, следовательно, постепенно привыкают к этому, работая на ринге в упрощенных условиях проявления адекватных параметров ударно-защитного противоборства высокоинтенсивных и напряженных боев. Последние, хотим мы этого или не хотим, оказывает непосредственное влияние на уровень специальной и функциональной подготовленности. Эта проблема является постоянно актуальной не только в нашей стране, тем не </w:t>
      </w:r>
      <w:proofErr w:type="gramStart"/>
      <w:r w:rsidRPr="007B38B5">
        <w:rPr>
          <w:sz w:val="28"/>
          <w:szCs w:val="28"/>
        </w:rPr>
        <w:t>менее</w:t>
      </w:r>
      <w:proofErr w:type="gramEnd"/>
      <w:r w:rsidRPr="007B38B5">
        <w:rPr>
          <w:sz w:val="28"/>
          <w:szCs w:val="28"/>
        </w:rPr>
        <w:t xml:space="preserve"> она настоятельно требует своего разрешения. Одним из реальных путей ее решения в настоящих условиях и на данном этапе может рассматриваться установление модели соревновательной деятельности, в качестве отправных предпосылок для которой являются результаты представленных выше исследований.</w:t>
      </w:r>
    </w:p>
    <w:p w:rsidR="00331B5C" w:rsidRPr="007B38B5" w:rsidRDefault="00331B5C" w:rsidP="00331B5C">
      <w:pPr>
        <w:spacing w:line="360" w:lineRule="auto"/>
        <w:ind w:firstLine="567"/>
        <w:jc w:val="both"/>
        <w:rPr>
          <w:sz w:val="28"/>
          <w:szCs w:val="28"/>
        </w:rPr>
      </w:pPr>
      <w:r w:rsidRPr="007B38B5">
        <w:rPr>
          <w:sz w:val="28"/>
          <w:szCs w:val="28"/>
        </w:rPr>
        <w:t xml:space="preserve">Вышеизложенное подтверждается результатами выступления ведущих боксеров на турнирах Олимпийского отборочного цикла и выступлениями </w:t>
      </w:r>
      <w:proofErr w:type="spellStart"/>
      <w:r w:rsidRPr="007B38B5">
        <w:rPr>
          <w:sz w:val="28"/>
          <w:szCs w:val="28"/>
        </w:rPr>
        <w:t>С.Быковского</w:t>
      </w:r>
      <w:proofErr w:type="spellEnd"/>
      <w:r w:rsidRPr="007B38B5">
        <w:rPr>
          <w:sz w:val="28"/>
          <w:szCs w:val="28"/>
        </w:rPr>
        <w:t xml:space="preserve"> на Олимпиаде – 2000 в </w:t>
      </w:r>
      <w:proofErr w:type="spellStart"/>
      <w:r w:rsidRPr="007B38B5">
        <w:rPr>
          <w:sz w:val="28"/>
          <w:szCs w:val="28"/>
        </w:rPr>
        <w:t>г</w:t>
      </w:r>
      <w:proofErr w:type="gramStart"/>
      <w:r w:rsidRPr="007B38B5">
        <w:rPr>
          <w:sz w:val="28"/>
          <w:szCs w:val="28"/>
        </w:rPr>
        <w:t>.С</w:t>
      </w:r>
      <w:proofErr w:type="gramEnd"/>
      <w:r w:rsidRPr="007B38B5">
        <w:rPr>
          <w:sz w:val="28"/>
          <w:szCs w:val="28"/>
        </w:rPr>
        <w:t>иднее</w:t>
      </w:r>
      <w:proofErr w:type="spellEnd"/>
      <w:r w:rsidRPr="007B38B5">
        <w:rPr>
          <w:sz w:val="28"/>
          <w:szCs w:val="28"/>
        </w:rPr>
        <w:t>. Так, имели реальные шансы завоевания лицензии как минимум 4 человека, показывая высокие результаты европейского и мирового уровня по ОТТД и РТТД в выигранных боях. Однако</w:t>
      </w:r>
      <w:proofErr w:type="gramStart"/>
      <w:r w:rsidRPr="007B38B5">
        <w:rPr>
          <w:sz w:val="28"/>
          <w:szCs w:val="28"/>
        </w:rPr>
        <w:t>,</w:t>
      </w:r>
      <w:proofErr w:type="gramEnd"/>
      <w:r w:rsidRPr="007B38B5">
        <w:rPr>
          <w:sz w:val="28"/>
          <w:szCs w:val="28"/>
        </w:rPr>
        <w:t xml:space="preserve"> в решающих поединках за выход в финал и завоевание права на участие требуемых количественных и качественных величин не достигали. </w:t>
      </w:r>
      <w:proofErr w:type="gramStart"/>
      <w:r w:rsidRPr="007B38B5">
        <w:rPr>
          <w:sz w:val="28"/>
          <w:szCs w:val="28"/>
        </w:rPr>
        <w:t xml:space="preserve">Наиболее ярко это проявлялось непосредственно во время выступления на Олимпийском турнире – </w:t>
      </w:r>
      <w:proofErr w:type="spellStart"/>
      <w:r w:rsidRPr="007B38B5">
        <w:rPr>
          <w:sz w:val="28"/>
          <w:szCs w:val="28"/>
        </w:rPr>
        <w:t>С.Быковский</w:t>
      </w:r>
      <w:proofErr w:type="spellEnd"/>
      <w:r w:rsidRPr="007B38B5">
        <w:rPr>
          <w:sz w:val="28"/>
          <w:szCs w:val="28"/>
        </w:rPr>
        <w:t xml:space="preserve"> в первом поединке лишь за счет общего количества нанесенных ударов (ОТТД) при равном </w:t>
      </w:r>
      <w:r w:rsidRPr="007B38B5">
        <w:rPr>
          <w:sz w:val="28"/>
          <w:szCs w:val="28"/>
        </w:rPr>
        <w:lastRenderedPageBreak/>
        <w:t>судейском счете 8:8 (РТТД) был признан победителем, а в бою за бронзовую медаль, сравняв и ведя в счете по ходу боя, не смог удержать этого преимущества до конца, и что самое важное в</w:t>
      </w:r>
      <w:proofErr w:type="gramEnd"/>
      <w:r w:rsidRPr="007B38B5">
        <w:rPr>
          <w:sz w:val="28"/>
          <w:szCs w:val="28"/>
        </w:rPr>
        <w:t xml:space="preserve"> </w:t>
      </w:r>
      <w:proofErr w:type="gramStart"/>
      <w:r w:rsidRPr="007B38B5">
        <w:rPr>
          <w:sz w:val="28"/>
          <w:szCs w:val="28"/>
        </w:rPr>
        <w:t>четвертом</w:t>
      </w:r>
      <w:proofErr w:type="gramEnd"/>
      <w:r w:rsidRPr="007B38B5">
        <w:rPr>
          <w:sz w:val="28"/>
          <w:szCs w:val="28"/>
        </w:rPr>
        <w:t xml:space="preserve"> раунде. Здесь можно говорить о существенном влиянии психологического фактора (высокая напряженность и значимость встречи) и отсутствия опыта участия в подобных спортивных форумах, однако, уместно заметить, что в предыдущем бою его соперник был не менее титулованным и имел в своем архиве победу над ним на Чемпионате Европы, тем не </w:t>
      </w:r>
      <w:proofErr w:type="gramStart"/>
      <w:r w:rsidRPr="007B38B5">
        <w:rPr>
          <w:sz w:val="28"/>
          <w:szCs w:val="28"/>
        </w:rPr>
        <w:t>менее</w:t>
      </w:r>
      <w:proofErr w:type="gramEnd"/>
      <w:r w:rsidRPr="007B38B5">
        <w:rPr>
          <w:sz w:val="28"/>
          <w:szCs w:val="28"/>
        </w:rPr>
        <w:t xml:space="preserve"> была одержана убедительная победа (бой за выход в четвертьфинал Олимпиады). В этой связи необходимо иметь в виду другие важные признаки, характерные для современного бокса, которые, на сегодняшний день, по праву можно считать краеугольным камнем неудач в отечественном боксе. Во-первых, совершенно далекую от совершенства систему отборочных турниров к важнейшим стартам года. Во-вторых, предвзятое и субъективное, особенно в отношении наших боксеров, судейство. В качестве реальной рационализации учебно-тренировочного процесса для ведущих боксеров Республики Беларусь в современных условиях можно рассматривать проведение или участие в совместных сборах с лидерами мирового бокса. В частности, достаточно и пространства бывшего СНГ – команды России, Украины, Казахстана, Узбекистана и других.</w:t>
      </w:r>
    </w:p>
    <w:p w:rsidR="00331B5C" w:rsidRDefault="00331B5C" w:rsidP="00331B5C">
      <w:pPr>
        <w:ind w:firstLine="567"/>
        <w:jc w:val="center"/>
        <w:rPr>
          <w:sz w:val="26"/>
        </w:rPr>
        <w:sectPr w:rsidR="00331B5C">
          <w:pgSz w:w="11906" w:h="16838"/>
          <w:pgMar w:top="1134" w:right="850" w:bottom="1134" w:left="1701" w:header="708" w:footer="708" w:gutter="0"/>
          <w:cols w:space="708"/>
          <w:docGrid w:linePitch="360"/>
        </w:sectPr>
      </w:pPr>
    </w:p>
    <w:p w:rsidR="00331B5C" w:rsidRPr="00FD0838" w:rsidRDefault="00331B5C" w:rsidP="00331B5C">
      <w:pPr>
        <w:spacing w:line="360" w:lineRule="auto"/>
        <w:ind w:firstLine="567"/>
        <w:jc w:val="center"/>
        <w:rPr>
          <w:b/>
          <w:sz w:val="28"/>
          <w:szCs w:val="28"/>
        </w:rPr>
      </w:pPr>
      <w:r w:rsidRPr="00FD0838">
        <w:rPr>
          <w:b/>
          <w:sz w:val="28"/>
          <w:szCs w:val="28"/>
        </w:rPr>
        <w:lastRenderedPageBreak/>
        <w:t>4 АНАЛИЗ СИСТЕМЫ СУДЕЙСТВА КРУПНЫХ МЕЖДУНАРОДНЫХ СОРЕВНОВАНИЙ В СОВРЕМЕННОМ БОКСЕ</w:t>
      </w:r>
    </w:p>
    <w:p w:rsidR="00331B5C" w:rsidRPr="00FD0838" w:rsidRDefault="00331B5C" w:rsidP="00331B5C">
      <w:pPr>
        <w:spacing w:line="360" w:lineRule="auto"/>
        <w:ind w:firstLine="567"/>
        <w:jc w:val="center"/>
        <w:rPr>
          <w:sz w:val="28"/>
          <w:szCs w:val="28"/>
        </w:rPr>
      </w:pPr>
    </w:p>
    <w:p w:rsidR="00331B5C" w:rsidRPr="00FD0838" w:rsidRDefault="00331B5C" w:rsidP="00331B5C">
      <w:pPr>
        <w:spacing w:line="360" w:lineRule="auto"/>
        <w:ind w:firstLine="567"/>
        <w:jc w:val="both"/>
        <w:rPr>
          <w:sz w:val="28"/>
          <w:szCs w:val="28"/>
        </w:rPr>
      </w:pPr>
      <w:proofErr w:type="gramStart"/>
      <w:r w:rsidRPr="00FD0838">
        <w:rPr>
          <w:sz w:val="28"/>
          <w:szCs w:val="28"/>
        </w:rPr>
        <w:t>Постоянное развитие бокса как олимпийского вида спорта и совершенствование системы спортивной тренировки обусловливается не только все возрастающим уровнем подготовленности ведущих боксеров Европы и Мира или прогрессивными тенденциями целесообразной инициализации отдельных сторон подготовки, но и тенденциями развития Олимпийского движения в целом, особенно, в части постоянной заботы о здоровье спортсменов</w:t>
      </w:r>
      <w:r>
        <w:rPr>
          <w:sz w:val="28"/>
          <w:szCs w:val="28"/>
        </w:rPr>
        <w:t xml:space="preserve"> </w:t>
      </w:r>
      <w:r w:rsidRPr="004A0A86">
        <w:rPr>
          <w:sz w:val="28"/>
          <w:szCs w:val="28"/>
        </w:rPr>
        <w:t>[</w:t>
      </w:r>
      <w:r>
        <w:rPr>
          <w:sz w:val="28"/>
          <w:szCs w:val="28"/>
        </w:rPr>
        <w:t>8, 14, 17</w:t>
      </w:r>
      <w:r w:rsidRPr="004A0A86">
        <w:rPr>
          <w:sz w:val="28"/>
          <w:szCs w:val="28"/>
        </w:rPr>
        <w:t>]</w:t>
      </w:r>
      <w:r w:rsidRPr="00FD0838">
        <w:rPr>
          <w:sz w:val="28"/>
          <w:szCs w:val="28"/>
        </w:rPr>
        <w:t>.</w:t>
      </w:r>
      <w:proofErr w:type="gramEnd"/>
      <w:r w:rsidRPr="00FD0838">
        <w:rPr>
          <w:sz w:val="28"/>
          <w:szCs w:val="28"/>
        </w:rPr>
        <w:t xml:space="preserve"> В этом смысле бокс стоит на особых позициях и действительно является предметом постоянного внимания медицинских комиссий самого различного ранга.</w:t>
      </w:r>
    </w:p>
    <w:p w:rsidR="00331B5C" w:rsidRPr="00FD0838" w:rsidRDefault="00331B5C" w:rsidP="00331B5C">
      <w:pPr>
        <w:spacing w:line="360" w:lineRule="auto"/>
        <w:ind w:firstLine="567"/>
        <w:jc w:val="both"/>
        <w:rPr>
          <w:sz w:val="28"/>
          <w:szCs w:val="28"/>
        </w:rPr>
      </w:pPr>
      <w:proofErr w:type="gramStart"/>
      <w:r w:rsidRPr="00FD0838">
        <w:rPr>
          <w:sz w:val="28"/>
          <w:szCs w:val="28"/>
        </w:rPr>
        <w:t>Совершенно очевидно, что одним из важнейших факторов, лимитирующих и реально обеспечивающих направленное развитие теоретико-методических подходов и практики тренировки боксеров, начиная с самых ранних стадий обучения новичков, а тем более на этапах технико-тактического совершенствования и высшего спортивного мастерства являются действующие правила соревнований и, соответственно, существующая система судейства боксерских поединков на любительском ринге</w:t>
      </w:r>
      <w:r>
        <w:rPr>
          <w:sz w:val="28"/>
          <w:szCs w:val="28"/>
        </w:rPr>
        <w:t xml:space="preserve"> </w:t>
      </w:r>
      <w:r w:rsidRPr="004A0A86">
        <w:rPr>
          <w:sz w:val="28"/>
          <w:szCs w:val="28"/>
        </w:rPr>
        <w:t>[</w:t>
      </w:r>
      <w:r>
        <w:rPr>
          <w:sz w:val="28"/>
          <w:szCs w:val="28"/>
        </w:rPr>
        <w:t>14, 16</w:t>
      </w:r>
      <w:r w:rsidRPr="004A0A86">
        <w:rPr>
          <w:sz w:val="28"/>
          <w:szCs w:val="28"/>
        </w:rPr>
        <w:t>]</w:t>
      </w:r>
      <w:r w:rsidRPr="00FD0838">
        <w:rPr>
          <w:sz w:val="28"/>
          <w:szCs w:val="28"/>
        </w:rPr>
        <w:t>.</w:t>
      </w:r>
      <w:proofErr w:type="gramEnd"/>
      <w:r w:rsidRPr="00FD0838">
        <w:rPr>
          <w:sz w:val="28"/>
          <w:szCs w:val="28"/>
        </w:rPr>
        <w:t xml:space="preserve"> В этой связи общепризнанно, что уровень судейства уже сам по себе рассматривается как объективный критерий общего состояния развития вида спорта</w:t>
      </w:r>
      <w:r>
        <w:rPr>
          <w:sz w:val="28"/>
          <w:szCs w:val="28"/>
        </w:rPr>
        <w:t xml:space="preserve"> </w:t>
      </w:r>
      <w:r w:rsidRPr="004A0A86">
        <w:rPr>
          <w:sz w:val="28"/>
          <w:szCs w:val="28"/>
        </w:rPr>
        <w:t>[</w:t>
      </w:r>
      <w:r>
        <w:rPr>
          <w:sz w:val="28"/>
          <w:szCs w:val="28"/>
        </w:rPr>
        <w:t>6, 14</w:t>
      </w:r>
      <w:r w:rsidRPr="004A0A86">
        <w:rPr>
          <w:sz w:val="28"/>
          <w:szCs w:val="28"/>
        </w:rPr>
        <w:t>]</w:t>
      </w:r>
      <w:r w:rsidRPr="00FD0838">
        <w:rPr>
          <w:sz w:val="28"/>
          <w:szCs w:val="28"/>
        </w:rPr>
        <w:t>, а последующая актуализация направлений эффективного совершенствования спортивной дисциплины находится в прямой зависимости от повышения качества работы судейской бригады. Поэтому роль судьи на соревнованиях обусловливается как минимум следующими факторами. Во-первых, по сути</w:t>
      </w:r>
      <w:r>
        <w:rPr>
          <w:sz w:val="28"/>
          <w:szCs w:val="28"/>
        </w:rPr>
        <w:t>,</w:t>
      </w:r>
      <w:r w:rsidRPr="00FD0838">
        <w:rPr>
          <w:sz w:val="28"/>
          <w:szCs w:val="28"/>
        </w:rPr>
        <w:t xml:space="preserve"> в момент проведения соревнований судейская деятельность напрямую влияет на уровень проявления всех видов подготовленности спортсменов. Во-вторых, качественное судейство определяет оценочные критерии эффективности характера нагрузок в тренировочном процессе, пусть в боксе это несколько </w:t>
      </w:r>
      <w:r w:rsidRPr="00FD0838">
        <w:rPr>
          <w:sz w:val="28"/>
          <w:szCs w:val="28"/>
        </w:rPr>
        <w:lastRenderedPageBreak/>
        <w:t>опосредованное явление, но</w:t>
      </w:r>
      <w:r>
        <w:rPr>
          <w:sz w:val="28"/>
          <w:szCs w:val="28"/>
        </w:rPr>
        <w:t>,</w:t>
      </w:r>
      <w:r w:rsidRPr="00FD0838">
        <w:rPr>
          <w:sz w:val="28"/>
          <w:szCs w:val="28"/>
        </w:rPr>
        <w:t xml:space="preserve"> тем не менее</w:t>
      </w:r>
      <w:r>
        <w:rPr>
          <w:sz w:val="28"/>
          <w:szCs w:val="28"/>
        </w:rPr>
        <w:t>,</w:t>
      </w:r>
      <w:r w:rsidRPr="00FD0838">
        <w:rPr>
          <w:sz w:val="28"/>
          <w:szCs w:val="28"/>
        </w:rPr>
        <w:t xml:space="preserve"> также имеет место. В-третьих, как уже отмечалось, является одной из основных частей управленческой системы, связанной с решением важных проблем развития вида спорта, особенно массового и юношеского.</w:t>
      </w:r>
    </w:p>
    <w:p w:rsidR="00331B5C" w:rsidRPr="00FD0838" w:rsidRDefault="00331B5C" w:rsidP="00331B5C">
      <w:pPr>
        <w:spacing w:line="360" w:lineRule="auto"/>
        <w:ind w:firstLine="567"/>
        <w:jc w:val="both"/>
        <w:rPr>
          <w:sz w:val="28"/>
          <w:szCs w:val="28"/>
        </w:rPr>
      </w:pPr>
      <w:r w:rsidRPr="00FD0838">
        <w:rPr>
          <w:sz w:val="28"/>
          <w:szCs w:val="28"/>
        </w:rPr>
        <w:t>Анализ имеющейся литературы, в том числе научного толка показал, что вопросы судейства во всех видах спорта характеризуются как наиболее острые и актуальные. Вместе с тем, работы, посвященные решению проблем этой плоскости и их научного об</w:t>
      </w:r>
      <w:r>
        <w:rPr>
          <w:sz w:val="28"/>
          <w:szCs w:val="28"/>
        </w:rPr>
        <w:t xml:space="preserve">основания, крайне малочисленны. Как правило, они </w:t>
      </w:r>
      <w:r w:rsidRPr="00FD0838">
        <w:rPr>
          <w:sz w:val="28"/>
          <w:szCs w:val="28"/>
        </w:rPr>
        <w:t>выполнены на материале ограниченного количества видов спорта, обсуждаемые аспекты касаются частных вопросов каждого из них и, по большому счету, не могут быть действительно полезными для других даже родственных спортивных дисциплин.</w:t>
      </w:r>
    </w:p>
    <w:p w:rsidR="00331B5C" w:rsidRPr="00FD0838" w:rsidRDefault="00331B5C" w:rsidP="00331B5C">
      <w:pPr>
        <w:spacing w:line="360" w:lineRule="auto"/>
        <w:ind w:firstLine="567"/>
        <w:jc w:val="both"/>
        <w:rPr>
          <w:sz w:val="28"/>
          <w:szCs w:val="28"/>
        </w:rPr>
      </w:pPr>
      <w:r w:rsidRPr="00FD0838">
        <w:rPr>
          <w:sz w:val="28"/>
          <w:szCs w:val="28"/>
        </w:rPr>
        <w:t>В данной ситуации была предпринята попытка систематизации деятельности судей в различных видах спорта. Исходными предпосылками для этого выступали положения, что влияние деятельности судейского аппарата на спортивный результат в различных видах спорта неодинаково и</w:t>
      </w:r>
      <w:r>
        <w:rPr>
          <w:sz w:val="28"/>
          <w:szCs w:val="28"/>
        </w:rPr>
        <w:t>,</w:t>
      </w:r>
      <w:r w:rsidRPr="00FD0838">
        <w:rPr>
          <w:sz w:val="28"/>
          <w:szCs w:val="28"/>
        </w:rPr>
        <w:t xml:space="preserve"> следовательно</w:t>
      </w:r>
      <w:r>
        <w:rPr>
          <w:sz w:val="28"/>
          <w:szCs w:val="28"/>
        </w:rPr>
        <w:t>,</w:t>
      </w:r>
      <w:r w:rsidRPr="00FD0838">
        <w:rPr>
          <w:sz w:val="28"/>
          <w:szCs w:val="28"/>
        </w:rPr>
        <w:t xml:space="preserve"> требования к работе судей должны дифференцироваться (</w:t>
      </w:r>
      <w:proofErr w:type="spellStart"/>
      <w:r w:rsidRPr="00FD0838">
        <w:rPr>
          <w:sz w:val="28"/>
          <w:szCs w:val="28"/>
        </w:rPr>
        <w:t>А.Л.Дулин</w:t>
      </w:r>
      <w:proofErr w:type="spellEnd"/>
      <w:r w:rsidRPr="00FD0838">
        <w:rPr>
          <w:sz w:val="28"/>
          <w:szCs w:val="28"/>
        </w:rPr>
        <w:t xml:space="preserve">, </w:t>
      </w:r>
      <w:proofErr w:type="spellStart"/>
      <w:r w:rsidRPr="00FD0838">
        <w:rPr>
          <w:sz w:val="28"/>
          <w:szCs w:val="28"/>
        </w:rPr>
        <w:t>Н.А.Худадов</w:t>
      </w:r>
      <w:proofErr w:type="spellEnd"/>
      <w:r w:rsidRPr="00FD0838">
        <w:rPr>
          <w:sz w:val="28"/>
          <w:szCs w:val="28"/>
        </w:rPr>
        <w:t>, 1984). Между тем, на наш взгляд, необходимо учитывать и степень ответственности рефери за здоровье спортсменов и вероятности получения травмы (</w:t>
      </w:r>
      <w:proofErr w:type="spellStart"/>
      <w:r w:rsidRPr="00FD0838">
        <w:rPr>
          <w:sz w:val="28"/>
          <w:szCs w:val="28"/>
        </w:rPr>
        <w:t>В.Г.Черный</w:t>
      </w:r>
      <w:proofErr w:type="spellEnd"/>
      <w:r w:rsidRPr="00FD0838">
        <w:rPr>
          <w:sz w:val="28"/>
          <w:szCs w:val="28"/>
        </w:rPr>
        <w:t>, 1988), что особенно важно для бокса.</w:t>
      </w:r>
    </w:p>
    <w:p w:rsidR="00331B5C" w:rsidRPr="00FD0838" w:rsidRDefault="00331B5C" w:rsidP="00331B5C">
      <w:pPr>
        <w:spacing w:line="360" w:lineRule="auto"/>
        <w:ind w:firstLine="567"/>
        <w:jc w:val="both"/>
        <w:rPr>
          <w:sz w:val="28"/>
          <w:szCs w:val="28"/>
        </w:rPr>
      </w:pPr>
      <w:r w:rsidRPr="00FD0838">
        <w:rPr>
          <w:sz w:val="28"/>
          <w:szCs w:val="28"/>
        </w:rPr>
        <w:t>В результате разработана классификация видов спорта в зависимости от сложности судейства (табл. 4).</w:t>
      </w: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right"/>
        <w:rPr>
          <w:sz w:val="26"/>
        </w:rPr>
      </w:pPr>
    </w:p>
    <w:p w:rsidR="00331B5C" w:rsidRDefault="00331B5C" w:rsidP="00331B5C">
      <w:pPr>
        <w:ind w:firstLine="567"/>
        <w:jc w:val="right"/>
        <w:rPr>
          <w:sz w:val="26"/>
        </w:rPr>
      </w:pPr>
    </w:p>
    <w:p w:rsidR="00331B5C" w:rsidRDefault="00331B5C" w:rsidP="00331B5C">
      <w:pPr>
        <w:ind w:firstLine="567"/>
        <w:jc w:val="right"/>
        <w:rPr>
          <w:sz w:val="26"/>
        </w:rPr>
      </w:pPr>
    </w:p>
    <w:p w:rsidR="00331B5C" w:rsidRDefault="00331B5C" w:rsidP="00331B5C">
      <w:pPr>
        <w:ind w:firstLine="567"/>
        <w:jc w:val="right"/>
        <w:rPr>
          <w:sz w:val="26"/>
        </w:rPr>
      </w:pPr>
    </w:p>
    <w:p w:rsidR="00331B5C" w:rsidRDefault="00331B5C" w:rsidP="00331B5C">
      <w:pPr>
        <w:ind w:firstLine="567"/>
        <w:jc w:val="right"/>
        <w:rPr>
          <w:sz w:val="26"/>
        </w:rPr>
      </w:pPr>
    </w:p>
    <w:p w:rsidR="00331B5C" w:rsidRDefault="00331B5C" w:rsidP="00331B5C">
      <w:pPr>
        <w:ind w:firstLine="567"/>
        <w:jc w:val="right"/>
        <w:rPr>
          <w:sz w:val="26"/>
        </w:rPr>
      </w:pPr>
    </w:p>
    <w:p w:rsidR="00331B5C" w:rsidRDefault="00331B5C" w:rsidP="00331B5C">
      <w:pPr>
        <w:ind w:firstLine="567"/>
        <w:jc w:val="right"/>
        <w:rPr>
          <w:sz w:val="26"/>
        </w:rPr>
      </w:pPr>
    </w:p>
    <w:p w:rsidR="00331B5C" w:rsidRPr="0082039B" w:rsidRDefault="00331B5C" w:rsidP="00331B5C">
      <w:pPr>
        <w:spacing w:line="360" w:lineRule="auto"/>
        <w:ind w:firstLine="567"/>
        <w:jc w:val="right"/>
        <w:rPr>
          <w:sz w:val="28"/>
          <w:szCs w:val="28"/>
        </w:rPr>
      </w:pPr>
      <w:r w:rsidRPr="0082039B">
        <w:rPr>
          <w:sz w:val="28"/>
          <w:szCs w:val="28"/>
        </w:rPr>
        <w:lastRenderedPageBreak/>
        <w:t>Таблица 4</w:t>
      </w:r>
    </w:p>
    <w:p w:rsidR="00331B5C" w:rsidRPr="0082039B" w:rsidRDefault="00331B5C" w:rsidP="00331B5C">
      <w:pPr>
        <w:spacing w:line="360" w:lineRule="auto"/>
        <w:ind w:firstLine="567"/>
        <w:jc w:val="center"/>
        <w:rPr>
          <w:sz w:val="28"/>
          <w:szCs w:val="28"/>
        </w:rPr>
      </w:pPr>
      <w:r w:rsidRPr="0082039B">
        <w:rPr>
          <w:sz w:val="28"/>
          <w:szCs w:val="28"/>
        </w:rPr>
        <w:t>Классификация видов спорта в зависимости от сложности судейства</w:t>
      </w:r>
    </w:p>
    <w:p w:rsidR="00331B5C" w:rsidRDefault="00331B5C" w:rsidP="00331B5C">
      <w:pPr>
        <w:spacing w:line="360" w:lineRule="auto"/>
        <w:ind w:firstLine="567"/>
        <w:jc w:val="center"/>
        <w:rPr>
          <w:sz w:val="26"/>
        </w:rPr>
      </w:pPr>
      <w:r w:rsidRPr="0082039B">
        <w:rPr>
          <w:sz w:val="28"/>
          <w:szCs w:val="28"/>
        </w:rPr>
        <w:t xml:space="preserve">(переработано и дополнено по </w:t>
      </w:r>
      <w:proofErr w:type="spellStart"/>
      <w:r w:rsidRPr="0082039B">
        <w:rPr>
          <w:sz w:val="28"/>
          <w:szCs w:val="28"/>
        </w:rPr>
        <w:t>А.Л.Дулину</w:t>
      </w:r>
      <w:proofErr w:type="spellEnd"/>
      <w:r w:rsidRPr="0082039B">
        <w:rPr>
          <w:sz w:val="28"/>
          <w:szCs w:val="28"/>
        </w:rPr>
        <w:t xml:space="preserve">, </w:t>
      </w:r>
      <w:proofErr w:type="spellStart"/>
      <w:r w:rsidRPr="0082039B">
        <w:rPr>
          <w:sz w:val="28"/>
          <w:szCs w:val="28"/>
        </w:rPr>
        <w:t>Н.А.Худадову</w:t>
      </w:r>
      <w:proofErr w:type="spellEnd"/>
      <w:r w:rsidRPr="0082039B">
        <w:rPr>
          <w:sz w:val="28"/>
          <w:szCs w:val="28"/>
        </w:rPr>
        <w:t>, 1984</w:t>
      </w:r>
      <w:r>
        <w:rPr>
          <w:sz w:val="26"/>
        </w:rPr>
        <w:t>)</w:t>
      </w:r>
    </w:p>
    <w:p w:rsidR="00331B5C" w:rsidRDefault="00331B5C" w:rsidP="00331B5C">
      <w:pPr>
        <w:spacing w:line="360" w:lineRule="auto"/>
        <w:ind w:firstLine="567"/>
        <w:jc w:val="center"/>
        <w:rPr>
          <w:sz w:val="26"/>
        </w:rPr>
      </w:pPr>
    </w:p>
    <w:p w:rsidR="00331B5C" w:rsidRDefault="00331B5C" w:rsidP="00331B5C">
      <w:r>
        <w:t>Уровни</w:t>
      </w:r>
    </w:p>
    <w:p w:rsidR="00331B5C" w:rsidRDefault="00331B5C" w:rsidP="00331B5C">
      <w:r>
        <w:t>сложности</w:t>
      </w:r>
    </w:p>
    <w:p w:rsidR="00331B5C" w:rsidRDefault="00331B5C" w:rsidP="00331B5C">
      <w:r>
        <w:t>судейства</w:t>
      </w:r>
    </w:p>
    <w:tbl>
      <w:tblPr>
        <w:tblW w:w="0" w:type="auto"/>
        <w:tblLayout w:type="fixed"/>
        <w:tblLook w:val="0000" w:firstRow="0" w:lastRow="0" w:firstColumn="0" w:lastColumn="0" w:noHBand="0" w:noVBand="0"/>
      </w:tblPr>
      <w:tblGrid>
        <w:gridCol w:w="534"/>
        <w:gridCol w:w="762"/>
        <w:gridCol w:w="230"/>
        <w:gridCol w:w="533"/>
        <w:gridCol w:w="459"/>
        <w:gridCol w:w="303"/>
        <w:gridCol w:w="763"/>
        <w:gridCol w:w="493"/>
        <w:gridCol w:w="604"/>
        <w:gridCol w:w="548"/>
        <w:gridCol w:w="549"/>
        <w:gridCol w:w="284"/>
        <w:gridCol w:w="1811"/>
        <w:gridCol w:w="1811"/>
      </w:tblGrid>
      <w:tr w:rsidR="00331B5C" w:rsidTr="00227760">
        <w:tc>
          <w:tcPr>
            <w:tcW w:w="534" w:type="dxa"/>
          </w:tcPr>
          <w:p w:rsidR="00331B5C" w:rsidRDefault="00331B5C" w:rsidP="00227760">
            <w:pPr>
              <w:jc w:val="center"/>
            </w:pPr>
            <w:r>
              <w:rPr>
                <w:lang w:val="en-US"/>
              </w:rPr>
              <w:t>VI</w:t>
            </w:r>
          </w:p>
        </w:tc>
        <w:tc>
          <w:tcPr>
            <w:tcW w:w="1525" w:type="dxa"/>
            <w:gridSpan w:val="3"/>
          </w:tcPr>
          <w:p w:rsidR="00331B5C" w:rsidRDefault="00331B5C" w:rsidP="00227760">
            <w:pPr>
              <w:jc w:val="both"/>
            </w:pPr>
          </w:p>
        </w:tc>
        <w:tc>
          <w:tcPr>
            <w:tcW w:w="1525" w:type="dxa"/>
            <w:gridSpan w:val="3"/>
          </w:tcPr>
          <w:p w:rsidR="00331B5C" w:rsidRDefault="00331B5C" w:rsidP="00227760">
            <w:pPr>
              <w:jc w:val="both"/>
            </w:pPr>
          </w:p>
        </w:tc>
        <w:tc>
          <w:tcPr>
            <w:tcW w:w="2194" w:type="dxa"/>
            <w:gridSpan w:val="4"/>
            <w:tcBorders>
              <w:top w:val="single" w:sz="6" w:space="0" w:color="auto"/>
              <w:left w:val="single" w:sz="6" w:space="0" w:color="auto"/>
              <w:bottom w:val="single" w:sz="6" w:space="0" w:color="auto"/>
              <w:right w:val="single" w:sz="6" w:space="0" w:color="auto"/>
            </w:tcBorders>
          </w:tcPr>
          <w:p w:rsidR="00331B5C" w:rsidRDefault="00331B5C" w:rsidP="00227760">
            <w:pPr>
              <w:jc w:val="both"/>
            </w:pPr>
          </w:p>
          <w:p w:rsidR="00331B5C" w:rsidRDefault="00331B5C" w:rsidP="00227760">
            <w:pPr>
              <w:jc w:val="both"/>
            </w:pPr>
            <w:r>
              <w:t>С активным вмешательством судьи в ход спортивной борьбы</w:t>
            </w:r>
          </w:p>
        </w:tc>
        <w:tc>
          <w:tcPr>
            <w:tcW w:w="284" w:type="dxa"/>
            <w:tcBorders>
              <w:top w:val="single" w:sz="6" w:space="0" w:color="auto"/>
              <w:left w:val="nil"/>
              <w:bottom w:val="nil"/>
              <w:right w:val="nil"/>
            </w:tcBorders>
          </w:tcPr>
          <w:p w:rsidR="00331B5C" w:rsidRDefault="00331B5C" w:rsidP="00227760">
            <w:pPr>
              <w:jc w:val="both"/>
            </w:pPr>
          </w:p>
        </w:tc>
        <w:tc>
          <w:tcPr>
            <w:tcW w:w="362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both"/>
            </w:pPr>
            <w:r>
              <w:t xml:space="preserve">Предъявляющие высокие требования к  психическим и физическим качествам судьи, с повышенной ответственностью за здоровье </w:t>
            </w:r>
            <w:proofErr w:type="gramStart"/>
            <w:r>
              <w:t>соревнующихся</w:t>
            </w:r>
            <w:proofErr w:type="gramEnd"/>
            <w:r>
              <w:t xml:space="preserve"> при большой вероятности получения травмы спортсменом</w:t>
            </w:r>
          </w:p>
        </w:tc>
      </w:tr>
      <w:tr w:rsidR="00331B5C" w:rsidTr="00227760">
        <w:tc>
          <w:tcPr>
            <w:tcW w:w="534" w:type="dxa"/>
          </w:tcPr>
          <w:p w:rsidR="00331B5C" w:rsidRDefault="00331B5C" w:rsidP="00227760">
            <w:pPr>
              <w:jc w:val="center"/>
            </w:pPr>
          </w:p>
        </w:tc>
        <w:tc>
          <w:tcPr>
            <w:tcW w:w="1525" w:type="dxa"/>
            <w:gridSpan w:val="3"/>
          </w:tcPr>
          <w:p w:rsidR="00331B5C" w:rsidRDefault="00331B5C" w:rsidP="00227760">
            <w:pPr>
              <w:jc w:val="both"/>
            </w:pPr>
          </w:p>
        </w:tc>
        <w:tc>
          <w:tcPr>
            <w:tcW w:w="1525" w:type="dxa"/>
            <w:gridSpan w:val="3"/>
          </w:tcPr>
          <w:p w:rsidR="00331B5C" w:rsidRDefault="00331B5C" w:rsidP="00227760">
            <w:pPr>
              <w:jc w:val="both"/>
            </w:pPr>
          </w:p>
        </w:tc>
        <w:tc>
          <w:tcPr>
            <w:tcW w:w="1097" w:type="dxa"/>
            <w:gridSpan w:val="2"/>
            <w:tcBorders>
              <w:top w:val="nil"/>
              <w:left w:val="nil"/>
              <w:bottom w:val="nil"/>
              <w:right w:val="single" w:sz="6" w:space="0" w:color="auto"/>
            </w:tcBorders>
          </w:tcPr>
          <w:p w:rsidR="00331B5C" w:rsidRDefault="00331B5C" w:rsidP="00227760">
            <w:pPr>
              <w:jc w:val="both"/>
            </w:pPr>
          </w:p>
        </w:tc>
        <w:tc>
          <w:tcPr>
            <w:tcW w:w="548" w:type="dxa"/>
            <w:tcBorders>
              <w:top w:val="nil"/>
              <w:left w:val="nil"/>
              <w:bottom w:val="nil"/>
              <w:right w:val="single" w:sz="6" w:space="0" w:color="auto"/>
            </w:tcBorders>
          </w:tcPr>
          <w:p w:rsidR="00331B5C" w:rsidRDefault="00331B5C" w:rsidP="00227760">
            <w:pPr>
              <w:jc w:val="both"/>
            </w:pPr>
          </w:p>
        </w:tc>
        <w:tc>
          <w:tcPr>
            <w:tcW w:w="548" w:type="dxa"/>
          </w:tcPr>
          <w:p w:rsidR="00331B5C" w:rsidRDefault="00331B5C" w:rsidP="00227760">
            <w:pPr>
              <w:jc w:val="both"/>
            </w:pPr>
          </w:p>
        </w:tc>
        <w:tc>
          <w:tcPr>
            <w:tcW w:w="284" w:type="dxa"/>
            <w:tcBorders>
              <w:top w:val="nil"/>
              <w:left w:val="single" w:sz="6" w:space="0" w:color="auto"/>
              <w:bottom w:val="nil"/>
              <w:right w:val="nil"/>
            </w:tcBorders>
          </w:tcPr>
          <w:p w:rsidR="00331B5C" w:rsidRDefault="00331B5C" w:rsidP="00227760">
            <w:pPr>
              <w:jc w:val="both"/>
            </w:pPr>
          </w:p>
        </w:tc>
        <w:tc>
          <w:tcPr>
            <w:tcW w:w="3622" w:type="dxa"/>
            <w:gridSpan w:val="2"/>
          </w:tcPr>
          <w:p w:rsidR="00331B5C" w:rsidRDefault="00331B5C" w:rsidP="00227760">
            <w:pPr>
              <w:jc w:val="both"/>
            </w:pPr>
          </w:p>
        </w:tc>
      </w:tr>
      <w:tr w:rsidR="00331B5C" w:rsidTr="00227760">
        <w:tc>
          <w:tcPr>
            <w:tcW w:w="534" w:type="dxa"/>
          </w:tcPr>
          <w:p w:rsidR="00331B5C" w:rsidRDefault="00331B5C" w:rsidP="00227760">
            <w:pPr>
              <w:jc w:val="center"/>
            </w:pPr>
            <w:r>
              <w:rPr>
                <w:lang w:val="en-US"/>
              </w:rPr>
              <w:t>V</w:t>
            </w:r>
          </w:p>
        </w:tc>
        <w:tc>
          <w:tcPr>
            <w:tcW w:w="1525" w:type="dxa"/>
            <w:gridSpan w:val="3"/>
          </w:tcPr>
          <w:p w:rsidR="00331B5C" w:rsidRDefault="00331B5C" w:rsidP="00227760">
            <w:pPr>
              <w:jc w:val="both"/>
            </w:pPr>
          </w:p>
        </w:tc>
        <w:tc>
          <w:tcPr>
            <w:tcW w:w="1525" w:type="dxa"/>
            <w:gridSpan w:val="3"/>
          </w:tcPr>
          <w:p w:rsidR="00331B5C" w:rsidRDefault="00331B5C" w:rsidP="00227760">
            <w:pPr>
              <w:jc w:val="both"/>
            </w:pPr>
          </w:p>
        </w:tc>
        <w:tc>
          <w:tcPr>
            <w:tcW w:w="1097" w:type="dxa"/>
            <w:gridSpan w:val="2"/>
            <w:tcBorders>
              <w:top w:val="nil"/>
              <w:left w:val="nil"/>
              <w:bottom w:val="nil"/>
              <w:right w:val="single" w:sz="6" w:space="0" w:color="auto"/>
            </w:tcBorders>
          </w:tcPr>
          <w:p w:rsidR="00331B5C" w:rsidRDefault="00331B5C" w:rsidP="00227760">
            <w:pPr>
              <w:jc w:val="both"/>
            </w:pPr>
          </w:p>
        </w:tc>
        <w:tc>
          <w:tcPr>
            <w:tcW w:w="548" w:type="dxa"/>
            <w:tcBorders>
              <w:top w:val="nil"/>
              <w:left w:val="nil"/>
              <w:bottom w:val="nil"/>
              <w:right w:val="single" w:sz="6" w:space="0" w:color="auto"/>
            </w:tcBorders>
          </w:tcPr>
          <w:p w:rsidR="00331B5C" w:rsidRDefault="00331B5C" w:rsidP="00227760">
            <w:pPr>
              <w:jc w:val="both"/>
            </w:pPr>
          </w:p>
        </w:tc>
        <w:tc>
          <w:tcPr>
            <w:tcW w:w="548" w:type="dxa"/>
          </w:tcPr>
          <w:p w:rsidR="00331B5C" w:rsidRDefault="00331B5C" w:rsidP="00227760">
            <w:pPr>
              <w:jc w:val="both"/>
            </w:pPr>
          </w:p>
        </w:tc>
        <w:tc>
          <w:tcPr>
            <w:tcW w:w="284" w:type="dxa"/>
            <w:tcBorders>
              <w:top w:val="single" w:sz="6" w:space="0" w:color="auto"/>
              <w:left w:val="nil"/>
              <w:bottom w:val="nil"/>
              <w:right w:val="nil"/>
            </w:tcBorders>
          </w:tcPr>
          <w:p w:rsidR="00331B5C" w:rsidRDefault="00331B5C" w:rsidP="00227760">
            <w:pPr>
              <w:jc w:val="both"/>
            </w:pPr>
          </w:p>
        </w:tc>
        <w:tc>
          <w:tcPr>
            <w:tcW w:w="362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both"/>
            </w:pPr>
            <w:r>
              <w:t>Предъявляющие высокие требования к  психическим, физическим качествам судьи и большой вероятностью получения травмы спортсменом</w:t>
            </w:r>
          </w:p>
        </w:tc>
      </w:tr>
      <w:tr w:rsidR="00331B5C" w:rsidTr="00227760">
        <w:tc>
          <w:tcPr>
            <w:tcW w:w="534" w:type="dxa"/>
          </w:tcPr>
          <w:p w:rsidR="00331B5C" w:rsidRDefault="00331B5C" w:rsidP="00227760">
            <w:pPr>
              <w:jc w:val="center"/>
            </w:pPr>
          </w:p>
        </w:tc>
        <w:tc>
          <w:tcPr>
            <w:tcW w:w="1525" w:type="dxa"/>
            <w:gridSpan w:val="3"/>
          </w:tcPr>
          <w:p w:rsidR="00331B5C" w:rsidRDefault="00331B5C" w:rsidP="00227760">
            <w:pPr>
              <w:jc w:val="both"/>
            </w:pPr>
          </w:p>
        </w:tc>
        <w:tc>
          <w:tcPr>
            <w:tcW w:w="1525" w:type="dxa"/>
            <w:gridSpan w:val="3"/>
          </w:tcPr>
          <w:p w:rsidR="00331B5C" w:rsidRDefault="00331B5C" w:rsidP="00227760">
            <w:pPr>
              <w:jc w:val="both"/>
            </w:pPr>
          </w:p>
        </w:tc>
        <w:tc>
          <w:tcPr>
            <w:tcW w:w="1097" w:type="dxa"/>
            <w:gridSpan w:val="2"/>
            <w:tcBorders>
              <w:top w:val="nil"/>
              <w:left w:val="nil"/>
              <w:bottom w:val="nil"/>
              <w:right w:val="single" w:sz="6" w:space="0" w:color="auto"/>
            </w:tcBorders>
          </w:tcPr>
          <w:p w:rsidR="00331B5C" w:rsidRDefault="00331B5C" w:rsidP="00227760">
            <w:pPr>
              <w:jc w:val="both"/>
            </w:pPr>
          </w:p>
        </w:tc>
        <w:tc>
          <w:tcPr>
            <w:tcW w:w="548" w:type="dxa"/>
            <w:tcBorders>
              <w:top w:val="nil"/>
              <w:left w:val="nil"/>
              <w:bottom w:val="nil"/>
              <w:right w:val="single" w:sz="6" w:space="0" w:color="auto"/>
            </w:tcBorders>
          </w:tcPr>
          <w:p w:rsidR="00331B5C" w:rsidRDefault="00331B5C" w:rsidP="00227760">
            <w:pPr>
              <w:jc w:val="both"/>
            </w:pPr>
          </w:p>
        </w:tc>
        <w:tc>
          <w:tcPr>
            <w:tcW w:w="548" w:type="dxa"/>
            <w:tcBorders>
              <w:top w:val="nil"/>
              <w:left w:val="nil"/>
              <w:bottom w:val="single" w:sz="6" w:space="0" w:color="auto"/>
              <w:right w:val="nil"/>
            </w:tcBorders>
          </w:tcPr>
          <w:p w:rsidR="00331B5C" w:rsidRDefault="00331B5C" w:rsidP="00227760">
            <w:pPr>
              <w:jc w:val="both"/>
            </w:pPr>
          </w:p>
        </w:tc>
        <w:tc>
          <w:tcPr>
            <w:tcW w:w="284" w:type="dxa"/>
          </w:tcPr>
          <w:p w:rsidR="00331B5C" w:rsidRDefault="00331B5C" w:rsidP="00227760">
            <w:pPr>
              <w:jc w:val="both"/>
            </w:pPr>
          </w:p>
        </w:tc>
        <w:tc>
          <w:tcPr>
            <w:tcW w:w="3622" w:type="dxa"/>
            <w:gridSpan w:val="2"/>
          </w:tcPr>
          <w:p w:rsidR="00331B5C" w:rsidRDefault="00331B5C" w:rsidP="00227760">
            <w:pPr>
              <w:jc w:val="both"/>
            </w:pPr>
          </w:p>
        </w:tc>
      </w:tr>
      <w:tr w:rsidR="00331B5C" w:rsidTr="00227760">
        <w:tc>
          <w:tcPr>
            <w:tcW w:w="534" w:type="dxa"/>
          </w:tcPr>
          <w:p w:rsidR="00331B5C" w:rsidRDefault="00331B5C" w:rsidP="00227760">
            <w:pPr>
              <w:jc w:val="center"/>
            </w:pPr>
            <w:r>
              <w:rPr>
                <w:lang w:val="en-US"/>
              </w:rPr>
              <w:t>IV</w:t>
            </w:r>
          </w:p>
        </w:tc>
        <w:tc>
          <w:tcPr>
            <w:tcW w:w="1525" w:type="dxa"/>
            <w:gridSpan w:val="3"/>
          </w:tcPr>
          <w:p w:rsidR="00331B5C" w:rsidRDefault="00331B5C" w:rsidP="00227760">
            <w:pPr>
              <w:jc w:val="both"/>
            </w:pPr>
          </w:p>
        </w:tc>
        <w:tc>
          <w:tcPr>
            <w:tcW w:w="1525" w:type="dxa"/>
            <w:gridSpan w:val="3"/>
          </w:tcPr>
          <w:p w:rsidR="00331B5C" w:rsidRDefault="00331B5C" w:rsidP="00227760">
            <w:pPr>
              <w:jc w:val="both"/>
            </w:pPr>
          </w:p>
        </w:tc>
        <w:tc>
          <w:tcPr>
            <w:tcW w:w="1097" w:type="dxa"/>
            <w:gridSpan w:val="2"/>
            <w:tcBorders>
              <w:top w:val="nil"/>
              <w:left w:val="nil"/>
              <w:bottom w:val="nil"/>
              <w:right w:val="single" w:sz="6" w:space="0" w:color="auto"/>
            </w:tcBorders>
          </w:tcPr>
          <w:p w:rsidR="00331B5C" w:rsidRDefault="00331B5C" w:rsidP="00227760">
            <w:pPr>
              <w:jc w:val="both"/>
            </w:pPr>
          </w:p>
        </w:tc>
        <w:tc>
          <w:tcPr>
            <w:tcW w:w="548" w:type="dxa"/>
          </w:tcPr>
          <w:p w:rsidR="00331B5C" w:rsidRDefault="00331B5C" w:rsidP="00227760">
            <w:pPr>
              <w:jc w:val="both"/>
            </w:pPr>
          </w:p>
        </w:tc>
        <w:tc>
          <w:tcPr>
            <w:tcW w:w="548" w:type="dxa"/>
            <w:tcBorders>
              <w:top w:val="single" w:sz="6" w:space="0" w:color="auto"/>
              <w:left w:val="nil"/>
              <w:bottom w:val="nil"/>
              <w:right w:val="nil"/>
            </w:tcBorders>
          </w:tcPr>
          <w:p w:rsidR="00331B5C" w:rsidRDefault="00331B5C" w:rsidP="00227760">
            <w:pPr>
              <w:jc w:val="both"/>
            </w:pPr>
          </w:p>
        </w:tc>
        <w:tc>
          <w:tcPr>
            <w:tcW w:w="284" w:type="dxa"/>
            <w:tcBorders>
              <w:top w:val="single" w:sz="6" w:space="0" w:color="auto"/>
              <w:left w:val="nil"/>
              <w:bottom w:val="nil"/>
              <w:right w:val="nil"/>
            </w:tcBorders>
          </w:tcPr>
          <w:p w:rsidR="00331B5C" w:rsidRDefault="00331B5C" w:rsidP="00227760">
            <w:pPr>
              <w:jc w:val="both"/>
            </w:pPr>
          </w:p>
        </w:tc>
        <w:tc>
          <w:tcPr>
            <w:tcW w:w="362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both"/>
            </w:pPr>
            <w:r>
              <w:t>Не предъявляющие высоких требований к психофизиологическим, психическим, физическим качествам судьи и средней вероятностью получения травмы спортсменом</w:t>
            </w:r>
          </w:p>
        </w:tc>
      </w:tr>
      <w:tr w:rsidR="00331B5C" w:rsidTr="00227760">
        <w:tc>
          <w:tcPr>
            <w:tcW w:w="534" w:type="dxa"/>
          </w:tcPr>
          <w:p w:rsidR="00331B5C" w:rsidRDefault="00331B5C" w:rsidP="00227760">
            <w:pPr>
              <w:jc w:val="center"/>
            </w:pPr>
          </w:p>
        </w:tc>
        <w:tc>
          <w:tcPr>
            <w:tcW w:w="1525" w:type="dxa"/>
            <w:gridSpan w:val="3"/>
          </w:tcPr>
          <w:p w:rsidR="00331B5C" w:rsidRDefault="00331B5C" w:rsidP="00227760">
            <w:pPr>
              <w:jc w:val="both"/>
            </w:pPr>
          </w:p>
        </w:tc>
        <w:tc>
          <w:tcPr>
            <w:tcW w:w="1525" w:type="dxa"/>
            <w:gridSpan w:val="3"/>
          </w:tcPr>
          <w:p w:rsidR="00331B5C" w:rsidRDefault="00331B5C" w:rsidP="00227760">
            <w:pPr>
              <w:jc w:val="both"/>
            </w:pPr>
          </w:p>
        </w:tc>
        <w:tc>
          <w:tcPr>
            <w:tcW w:w="1097" w:type="dxa"/>
            <w:gridSpan w:val="2"/>
            <w:tcBorders>
              <w:top w:val="nil"/>
              <w:left w:val="nil"/>
              <w:bottom w:val="nil"/>
              <w:right w:val="single" w:sz="6" w:space="0" w:color="auto"/>
            </w:tcBorders>
          </w:tcPr>
          <w:p w:rsidR="00331B5C" w:rsidRDefault="00331B5C" w:rsidP="00227760">
            <w:pPr>
              <w:jc w:val="both"/>
            </w:pPr>
          </w:p>
        </w:tc>
        <w:tc>
          <w:tcPr>
            <w:tcW w:w="1097" w:type="dxa"/>
            <w:gridSpan w:val="2"/>
          </w:tcPr>
          <w:p w:rsidR="00331B5C" w:rsidRDefault="00331B5C" w:rsidP="00227760">
            <w:pPr>
              <w:jc w:val="both"/>
            </w:pPr>
          </w:p>
        </w:tc>
        <w:tc>
          <w:tcPr>
            <w:tcW w:w="284" w:type="dxa"/>
          </w:tcPr>
          <w:p w:rsidR="00331B5C" w:rsidRDefault="00331B5C" w:rsidP="00227760">
            <w:pPr>
              <w:jc w:val="both"/>
            </w:pPr>
          </w:p>
        </w:tc>
        <w:tc>
          <w:tcPr>
            <w:tcW w:w="3622" w:type="dxa"/>
            <w:gridSpan w:val="2"/>
          </w:tcPr>
          <w:p w:rsidR="00331B5C" w:rsidRDefault="00331B5C" w:rsidP="00227760">
            <w:pPr>
              <w:jc w:val="both"/>
            </w:pPr>
          </w:p>
        </w:tc>
      </w:tr>
      <w:tr w:rsidR="00331B5C" w:rsidTr="00227760">
        <w:tc>
          <w:tcPr>
            <w:tcW w:w="534" w:type="dxa"/>
          </w:tcPr>
          <w:p w:rsidR="00331B5C" w:rsidRDefault="00331B5C" w:rsidP="00227760">
            <w:pPr>
              <w:jc w:val="center"/>
            </w:pPr>
            <w:r>
              <w:rPr>
                <w:lang w:val="en-US"/>
              </w:rPr>
              <w:t>III</w:t>
            </w:r>
          </w:p>
        </w:tc>
        <w:tc>
          <w:tcPr>
            <w:tcW w:w="1525" w:type="dxa"/>
            <w:gridSpan w:val="3"/>
          </w:tcPr>
          <w:p w:rsidR="00331B5C" w:rsidRDefault="00331B5C" w:rsidP="00227760">
            <w:pPr>
              <w:jc w:val="both"/>
            </w:pPr>
          </w:p>
        </w:tc>
        <w:tc>
          <w:tcPr>
            <w:tcW w:w="1525" w:type="dxa"/>
            <w:gridSpan w:val="3"/>
          </w:tcPr>
          <w:p w:rsidR="00331B5C" w:rsidRDefault="00331B5C" w:rsidP="00227760">
            <w:pPr>
              <w:jc w:val="both"/>
            </w:pPr>
          </w:p>
        </w:tc>
        <w:tc>
          <w:tcPr>
            <w:tcW w:w="2194" w:type="dxa"/>
            <w:gridSpan w:val="4"/>
            <w:tcBorders>
              <w:top w:val="single" w:sz="6" w:space="0" w:color="auto"/>
              <w:left w:val="single" w:sz="6" w:space="0" w:color="auto"/>
              <w:bottom w:val="single" w:sz="6" w:space="0" w:color="auto"/>
              <w:right w:val="single" w:sz="6" w:space="0" w:color="auto"/>
            </w:tcBorders>
          </w:tcPr>
          <w:p w:rsidR="00331B5C" w:rsidRDefault="00331B5C" w:rsidP="00227760">
            <w:pPr>
              <w:jc w:val="both"/>
            </w:pPr>
            <w:r>
              <w:t>С субъективным методом оценки хода и результата спортивной борьбы</w:t>
            </w:r>
          </w:p>
        </w:tc>
        <w:tc>
          <w:tcPr>
            <w:tcW w:w="284" w:type="dxa"/>
          </w:tcPr>
          <w:p w:rsidR="00331B5C" w:rsidRDefault="00331B5C" w:rsidP="00227760">
            <w:pPr>
              <w:jc w:val="both"/>
            </w:pPr>
          </w:p>
        </w:tc>
        <w:tc>
          <w:tcPr>
            <w:tcW w:w="362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both"/>
            </w:pPr>
            <w:r>
              <w:t>Без активного вмешательства судьи в ход спортивной борьбы и малой вероятностью получения травмы спортсменом</w:t>
            </w:r>
          </w:p>
        </w:tc>
      </w:tr>
      <w:tr w:rsidR="00331B5C" w:rsidTr="00227760">
        <w:tc>
          <w:tcPr>
            <w:tcW w:w="534" w:type="dxa"/>
          </w:tcPr>
          <w:p w:rsidR="00331B5C" w:rsidRDefault="00331B5C" w:rsidP="00227760">
            <w:pPr>
              <w:jc w:val="center"/>
            </w:pPr>
          </w:p>
        </w:tc>
        <w:tc>
          <w:tcPr>
            <w:tcW w:w="1525" w:type="dxa"/>
            <w:gridSpan w:val="3"/>
          </w:tcPr>
          <w:p w:rsidR="00331B5C" w:rsidRDefault="00331B5C" w:rsidP="00227760">
            <w:pPr>
              <w:jc w:val="both"/>
            </w:pPr>
          </w:p>
        </w:tc>
        <w:tc>
          <w:tcPr>
            <w:tcW w:w="1525" w:type="dxa"/>
            <w:gridSpan w:val="3"/>
          </w:tcPr>
          <w:p w:rsidR="00331B5C" w:rsidRDefault="00331B5C" w:rsidP="00227760">
            <w:pPr>
              <w:jc w:val="both"/>
            </w:pPr>
          </w:p>
        </w:tc>
        <w:tc>
          <w:tcPr>
            <w:tcW w:w="1097" w:type="dxa"/>
            <w:gridSpan w:val="2"/>
            <w:tcBorders>
              <w:top w:val="nil"/>
              <w:left w:val="nil"/>
              <w:bottom w:val="nil"/>
              <w:right w:val="single" w:sz="6" w:space="0" w:color="auto"/>
            </w:tcBorders>
          </w:tcPr>
          <w:p w:rsidR="00331B5C" w:rsidRDefault="00331B5C" w:rsidP="00227760">
            <w:pPr>
              <w:jc w:val="both"/>
            </w:pPr>
          </w:p>
        </w:tc>
        <w:tc>
          <w:tcPr>
            <w:tcW w:w="1097" w:type="dxa"/>
            <w:gridSpan w:val="2"/>
          </w:tcPr>
          <w:p w:rsidR="00331B5C" w:rsidRDefault="00331B5C" w:rsidP="00227760">
            <w:pPr>
              <w:jc w:val="both"/>
            </w:pPr>
          </w:p>
        </w:tc>
        <w:tc>
          <w:tcPr>
            <w:tcW w:w="284" w:type="dxa"/>
          </w:tcPr>
          <w:p w:rsidR="00331B5C" w:rsidRDefault="00331B5C" w:rsidP="00227760">
            <w:pPr>
              <w:jc w:val="both"/>
            </w:pPr>
          </w:p>
        </w:tc>
        <w:tc>
          <w:tcPr>
            <w:tcW w:w="1811" w:type="dxa"/>
          </w:tcPr>
          <w:p w:rsidR="00331B5C" w:rsidRDefault="00331B5C" w:rsidP="00227760">
            <w:pPr>
              <w:jc w:val="both"/>
            </w:pPr>
          </w:p>
        </w:tc>
        <w:tc>
          <w:tcPr>
            <w:tcW w:w="1811" w:type="dxa"/>
          </w:tcPr>
          <w:p w:rsidR="00331B5C" w:rsidRDefault="00331B5C" w:rsidP="00227760">
            <w:pPr>
              <w:jc w:val="both"/>
            </w:pPr>
          </w:p>
        </w:tc>
      </w:tr>
      <w:tr w:rsidR="00331B5C" w:rsidTr="00227760">
        <w:tc>
          <w:tcPr>
            <w:tcW w:w="534" w:type="dxa"/>
          </w:tcPr>
          <w:p w:rsidR="00331B5C" w:rsidRDefault="00331B5C" w:rsidP="00227760">
            <w:pPr>
              <w:jc w:val="center"/>
            </w:pPr>
            <w:r>
              <w:rPr>
                <w:lang w:val="en-US"/>
              </w:rPr>
              <w:t>II</w:t>
            </w:r>
          </w:p>
        </w:tc>
        <w:tc>
          <w:tcPr>
            <w:tcW w:w="992" w:type="dxa"/>
            <w:gridSpan w:val="2"/>
          </w:tcPr>
          <w:p w:rsidR="00331B5C" w:rsidRDefault="00331B5C" w:rsidP="00227760">
            <w:pPr>
              <w:jc w:val="both"/>
            </w:pPr>
          </w:p>
        </w:tc>
        <w:tc>
          <w:tcPr>
            <w:tcW w:w="2551" w:type="dxa"/>
            <w:gridSpan w:val="5"/>
            <w:tcBorders>
              <w:top w:val="single" w:sz="6" w:space="0" w:color="auto"/>
              <w:left w:val="single" w:sz="6" w:space="0" w:color="auto"/>
              <w:bottom w:val="single" w:sz="6" w:space="0" w:color="auto"/>
              <w:right w:val="single" w:sz="6" w:space="0" w:color="auto"/>
            </w:tcBorders>
          </w:tcPr>
          <w:p w:rsidR="00331B5C" w:rsidRDefault="00331B5C" w:rsidP="00227760">
            <w:pPr>
              <w:jc w:val="both"/>
            </w:pPr>
            <w:r>
              <w:t>Со смешанным (</w:t>
            </w:r>
            <w:proofErr w:type="spellStart"/>
            <w:proofErr w:type="gramStart"/>
            <w:r>
              <w:t>объек-тивным</w:t>
            </w:r>
            <w:proofErr w:type="spellEnd"/>
            <w:proofErr w:type="gramEnd"/>
            <w:r>
              <w:t xml:space="preserve"> и субъективным) методом оценки хода и результата спортивной борьбы</w:t>
            </w:r>
          </w:p>
        </w:tc>
        <w:tc>
          <w:tcPr>
            <w:tcW w:w="604" w:type="dxa"/>
            <w:tcBorders>
              <w:top w:val="nil"/>
              <w:left w:val="nil"/>
              <w:bottom w:val="nil"/>
              <w:right w:val="single" w:sz="6" w:space="0" w:color="auto"/>
            </w:tcBorders>
          </w:tcPr>
          <w:p w:rsidR="00331B5C" w:rsidRDefault="00331B5C" w:rsidP="00227760">
            <w:pPr>
              <w:jc w:val="both"/>
            </w:pPr>
          </w:p>
        </w:tc>
        <w:tc>
          <w:tcPr>
            <w:tcW w:w="1097" w:type="dxa"/>
            <w:gridSpan w:val="2"/>
          </w:tcPr>
          <w:p w:rsidR="00331B5C" w:rsidRDefault="00331B5C" w:rsidP="00227760">
            <w:pPr>
              <w:jc w:val="both"/>
            </w:pPr>
          </w:p>
        </w:tc>
        <w:tc>
          <w:tcPr>
            <w:tcW w:w="284" w:type="dxa"/>
          </w:tcPr>
          <w:p w:rsidR="00331B5C" w:rsidRDefault="00331B5C" w:rsidP="00227760">
            <w:pPr>
              <w:jc w:val="both"/>
            </w:pPr>
          </w:p>
        </w:tc>
        <w:tc>
          <w:tcPr>
            <w:tcW w:w="1811" w:type="dxa"/>
          </w:tcPr>
          <w:p w:rsidR="00331B5C" w:rsidRDefault="00331B5C" w:rsidP="00227760">
            <w:pPr>
              <w:jc w:val="both"/>
            </w:pPr>
          </w:p>
        </w:tc>
        <w:tc>
          <w:tcPr>
            <w:tcW w:w="1811" w:type="dxa"/>
          </w:tcPr>
          <w:p w:rsidR="00331B5C" w:rsidRDefault="00331B5C" w:rsidP="00227760">
            <w:pPr>
              <w:jc w:val="both"/>
            </w:pPr>
          </w:p>
        </w:tc>
      </w:tr>
      <w:tr w:rsidR="00331B5C" w:rsidTr="00227760">
        <w:tc>
          <w:tcPr>
            <w:tcW w:w="534" w:type="dxa"/>
          </w:tcPr>
          <w:p w:rsidR="00331B5C" w:rsidRDefault="00331B5C" w:rsidP="00227760">
            <w:pPr>
              <w:jc w:val="center"/>
            </w:pPr>
          </w:p>
        </w:tc>
        <w:tc>
          <w:tcPr>
            <w:tcW w:w="1525" w:type="dxa"/>
            <w:gridSpan w:val="3"/>
          </w:tcPr>
          <w:p w:rsidR="00331B5C" w:rsidRDefault="00331B5C" w:rsidP="00227760">
            <w:pPr>
              <w:jc w:val="both"/>
            </w:pPr>
          </w:p>
        </w:tc>
        <w:tc>
          <w:tcPr>
            <w:tcW w:w="762" w:type="dxa"/>
            <w:gridSpan w:val="2"/>
            <w:tcBorders>
              <w:top w:val="nil"/>
              <w:left w:val="nil"/>
              <w:bottom w:val="nil"/>
              <w:right w:val="single" w:sz="6" w:space="0" w:color="auto"/>
            </w:tcBorders>
          </w:tcPr>
          <w:p w:rsidR="00331B5C" w:rsidRDefault="00331B5C" w:rsidP="00227760">
            <w:pPr>
              <w:jc w:val="both"/>
            </w:pPr>
          </w:p>
        </w:tc>
        <w:tc>
          <w:tcPr>
            <w:tcW w:w="762" w:type="dxa"/>
          </w:tcPr>
          <w:p w:rsidR="00331B5C" w:rsidRDefault="00331B5C" w:rsidP="00227760">
            <w:pPr>
              <w:jc w:val="both"/>
            </w:pPr>
          </w:p>
        </w:tc>
        <w:tc>
          <w:tcPr>
            <w:tcW w:w="1097" w:type="dxa"/>
            <w:gridSpan w:val="2"/>
            <w:tcBorders>
              <w:top w:val="nil"/>
              <w:left w:val="nil"/>
              <w:bottom w:val="nil"/>
              <w:right w:val="single" w:sz="6" w:space="0" w:color="auto"/>
            </w:tcBorders>
          </w:tcPr>
          <w:p w:rsidR="00331B5C" w:rsidRDefault="00331B5C" w:rsidP="00227760">
            <w:pPr>
              <w:jc w:val="both"/>
            </w:pPr>
          </w:p>
        </w:tc>
        <w:tc>
          <w:tcPr>
            <w:tcW w:w="1097" w:type="dxa"/>
            <w:gridSpan w:val="2"/>
          </w:tcPr>
          <w:p w:rsidR="00331B5C" w:rsidRDefault="00331B5C" w:rsidP="00227760">
            <w:pPr>
              <w:jc w:val="both"/>
            </w:pPr>
          </w:p>
        </w:tc>
        <w:tc>
          <w:tcPr>
            <w:tcW w:w="284" w:type="dxa"/>
          </w:tcPr>
          <w:p w:rsidR="00331B5C" w:rsidRDefault="00331B5C" w:rsidP="00227760">
            <w:pPr>
              <w:jc w:val="both"/>
            </w:pPr>
          </w:p>
        </w:tc>
        <w:tc>
          <w:tcPr>
            <w:tcW w:w="1811" w:type="dxa"/>
          </w:tcPr>
          <w:p w:rsidR="00331B5C" w:rsidRDefault="00331B5C" w:rsidP="00227760">
            <w:pPr>
              <w:jc w:val="both"/>
            </w:pPr>
          </w:p>
        </w:tc>
        <w:tc>
          <w:tcPr>
            <w:tcW w:w="1811" w:type="dxa"/>
          </w:tcPr>
          <w:p w:rsidR="00331B5C" w:rsidRDefault="00331B5C" w:rsidP="00227760">
            <w:pPr>
              <w:jc w:val="both"/>
            </w:pPr>
          </w:p>
        </w:tc>
      </w:tr>
      <w:tr w:rsidR="00331B5C" w:rsidTr="00227760">
        <w:tc>
          <w:tcPr>
            <w:tcW w:w="534" w:type="dxa"/>
          </w:tcPr>
          <w:p w:rsidR="00331B5C" w:rsidRDefault="00331B5C" w:rsidP="00227760">
            <w:pPr>
              <w:jc w:val="center"/>
            </w:pPr>
            <w:r>
              <w:rPr>
                <w:lang w:val="en-US"/>
              </w:rPr>
              <w:t>I</w:t>
            </w:r>
          </w:p>
        </w:tc>
        <w:tc>
          <w:tcPr>
            <w:tcW w:w="1984" w:type="dxa"/>
            <w:gridSpan w:val="4"/>
            <w:tcBorders>
              <w:top w:val="single" w:sz="6" w:space="0" w:color="auto"/>
              <w:left w:val="single" w:sz="6" w:space="0" w:color="auto"/>
              <w:bottom w:val="single" w:sz="6" w:space="0" w:color="auto"/>
              <w:right w:val="single" w:sz="6" w:space="0" w:color="auto"/>
            </w:tcBorders>
          </w:tcPr>
          <w:p w:rsidR="00331B5C" w:rsidRDefault="00331B5C" w:rsidP="00227760">
            <w:pPr>
              <w:jc w:val="both"/>
            </w:pPr>
            <w:r>
              <w:rPr>
                <w:lang w:val="en-US"/>
              </w:rPr>
              <w:t>C</w:t>
            </w:r>
            <w:r w:rsidRPr="009F1093">
              <w:t xml:space="preserve"> </w:t>
            </w:r>
            <w:r>
              <w:t>объективным (ин-</w:t>
            </w:r>
            <w:proofErr w:type="spellStart"/>
            <w:r>
              <w:t>струментальным</w:t>
            </w:r>
            <w:proofErr w:type="spellEnd"/>
            <w:r>
              <w:t>) методом оценки результата спортивной борьбы</w:t>
            </w:r>
          </w:p>
        </w:tc>
        <w:tc>
          <w:tcPr>
            <w:tcW w:w="303" w:type="dxa"/>
            <w:tcBorders>
              <w:top w:val="nil"/>
              <w:left w:val="nil"/>
              <w:bottom w:val="nil"/>
              <w:right w:val="single" w:sz="6" w:space="0" w:color="auto"/>
            </w:tcBorders>
          </w:tcPr>
          <w:p w:rsidR="00331B5C" w:rsidRDefault="00331B5C" w:rsidP="00227760">
            <w:pPr>
              <w:jc w:val="both"/>
            </w:pPr>
          </w:p>
        </w:tc>
        <w:tc>
          <w:tcPr>
            <w:tcW w:w="762" w:type="dxa"/>
          </w:tcPr>
          <w:p w:rsidR="00331B5C" w:rsidRDefault="00331B5C" w:rsidP="00227760">
            <w:pPr>
              <w:jc w:val="both"/>
            </w:pPr>
          </w:p>
        </w:tc>
        <w:tc>
          <w:tcPr>
            <w:tcW w:w="1097" w:type="dxa"/>
            <w:gridSpan w:val="2"/>
            <w:tcBorders>
              <w:top w:val="nil"/>
              <w:left w:val="nil"/>
              <w:bottom w:val="nil"/>
              <w:right w:val="single" w:sz="6" w:space="0" w:color="auto"/>
            </w:tcBorders>
          </w:tcPr>
          <w:p w:rsidR="00331B5C" w:rsidRDefault="00331B5C" w:rsidP="00227760">
            <w:pPr>
              <w:jc w:val="both"/>
            </w:pPr>
          </w:p>
        </w:tc>
        <w:tc>
          <w:tcPr>
            <w:tcW w:w="1097" w:type="dxa"/>
            <w:gridSpan w:val="2"/>
          </w:tcPr>
          <w:p w:rsidR="00331B5C" w:rsidRDefault="00331B5C" w:rsidP="00227760">
            <w:pPr>
              <w:jc w:val="both"/>
            </w:pPr>
          </w:p>
        </w:tc>
        <w:tc>
          <w:tcPr>
            <w:tcW w:w="284" w:type="dxa"/>
          </w:tcPr>
          <w:p w:rsidR="00331B5C" w:rsidRDefault="00331B5C" w:rsidP="00227760">
            <w:pPr>
              <w:jc w:val="both"/>
            </w:pPr>
          </w:p>
        </w:tc>
        <w:tc>
          <w:tcPr>
            <w:tcW w:w="1811" w:type="dxa"/>
          </w:tcPr>
          <w:p w:rsidR="00331B5C" w:rsidRDefault="00331B5C" w:rsidP="00227760">
            <w:pPr>
              <w:jc w:val="both"/>
            </w:pPr>
          </w:p>
        </w:tc>
        <w:tc>
          <w:tcPr>
            <w:tcW w:w="1811" w:type="dxa"/>
          </w:tcPr>
          <w:p w:rsidR="00331B5C" w:rsidRDefault="00331B5C" w:rsidP="00227760">
            <w:pPr>
              <w:jc w:val="both"/>
            </w:pPr>
          </w:p>
        </w:tc>
      </w:tr>
      <w:tr w:rsidR="00331B5C" w:rsidTr="00227760">
        <w:tc>
          <w:tcPr>
            <w:tcW w:w="534" w:type="dxa"/>
          </w:tcPr>
          <w:p w:rsidR="00331B5C" w:rsidRDefault="00331B5C" w:rsidP="00227760">
            <w:pPr>
              <w:jc w:val="center"/>
            </w:pPr>
          </w:p>
        </w:tc>
        <w:tc>
          <w:tcPr>
            <w:tcW w:w="762" w:type="dxa"/>
            <w:tcBorders>
              <w:top w:val="nil"/>
              <w:left w:val="nil"/>
              <w:bottom w:val="nil"/>
              <w:right w:val="single" w:sz="6" w:space="0" w:color="auto"/>
            </w:tcBorders>
          </w:tcPr>
          <w:p w:rsidR="00331B5C" w:rsidRDefault="00331B5C" w:rsidP="00227760">
            <w:pPr>
              <w:jc w:val="center"/>
            </w:pPr>
          </w:p>
        </w:tc>
        <w:tc>
          <w:tcPr>
            <w:tcW w:w="762" w:type="dxa"/>
            <w:gridSpan w:val="2"/>
            <w:tcBorders>
              <w:top w:val="nil"/>
              <w:left w:val="single" w:sz="6" w:space="0" w:color="auto"/>
              <w:bottom w:val="nil"/>
              <w:right w:val="nil"/>
            </w:tcBorders>
          </w:tcPr>
          <w:p w:rsidR="00331B5C" w:rsidRDefault="00331B5C" w:rsidP="00227760">
            <w:pPr>
              <w:jc w:val="center"/>
            </w:pPr>
          </w:p>
        </w:tc>
        <w:tc>
          <w:tcPr>
            <w:tcW w:w="762" w:type="dxa"/>
            <w:gridSpan w:val="2"/>
            <w:tcBorders>
              <w:top w:val="nil"/>
              <w:left w:val="nil"/>
              <w:bottom w:val="nil"/>
              <w:right w:val="single" w:sz="6" w:space="0" w:color="auto"/>
            </w:tcBorders>
          </w:tcPr>
          <w:p w:rsidR="00331B5C" w:rsidRDefault="00331B5C" w:rsidP="00227760">
            <w:pPr>
              <w:jc w:val="center"/>
            </w:pPr>
          </w:p>
        </w:tc>
        <w:tc>
          <w:tcPr>
            <w:tcW w:w="762" w:type="dxa"/>
            <w:tcBorders>
              <w:top w:val="nil"/>
              <w:left w:val="single" w:sz="6" w:space="0" w:color="auto"/>
              <w:bottom w:val="nil"/>
              <w:right w:val="nil"/>
            </w:tcBorders>
          </w:tcPr>
          <w:p w:rsidR="00331B5C" w:rsidRDefault="00331B5C" w:rsidP="00227760">
            <w:pPr>
              <w:jc w:val="center"/>
            </w:pPr>
          </w:p>
        </w:tc>
        <w:tc>
          <w:tcPr>
            <w:tcW w:w="1097" w:type="dxa"/>
            <w:gridSpan w:val="2"/>
            <w:tcBorders>
              <w:top w:val="nil"/>
              <w:left w:val="nil"/>
              <w:bottom w:val="nil"/>
              <w:right w:val="single" w:sz="6" w:space="0" w:color="auto"/>
            </w:tcBorders>
          </w:tcPr>
          <w:p w:rsidR="00331B5C" w:rsidRDefault="00331B5C" w:rsidP="00227760">
            <w:pPr>
              <w:jc w:val="center"/>
            </w:pPr>
          </w:p>
        </w:tc>
        <w:tc>
          <w:tcPr>
            <w:tcW w:w="1097" w:type="dxa"/>
            <w:gridSpan w:val="2"/>
            <w:tcBorders>
              <w:top w:val="nil"/>
              <w:left w:val="single" w:sz="6" w:space="0" w:color="auto"/>
              <w:bottom w:val="nil"/>
              <w:right w:val="nil"/>
            </w:tcBorders>
          </w:tcPr>
          <w:p w:rsidR="00331B5C" w:rsidRDefault="00331B5C" w:rsidP="00227760">
            <w:pPr>
              <w:jc w:val="center"/>
            </w:pPr>
          </w:p>
        </w:tc>
        <w:tc>
          <w:tcPr>
            <w:tcW w:w="284" w:type="dxa"/>
          </w:tcPr>
          <w:p w:rsidR="00331B5C" w:rsidRDefault="00331B5C" w:rsidP="00227760">
            <w:pPr>
              <w:jc w:val="center"/>
            </w:pPr>
          </w:p>
        </w:tc>
        <w:tc>
          <w:tcPr>
            <w:tcW w:w="1811" w:type="dxa"/>
          </w:tcPr>
          <w:p w:rsidR="00331B5C" w:rsidRDefault="00331B5C" w:rsidP="00227760">
            <w:pPr>
              <w:jc w:val="center"/>
            </w:pPr>
          </w:p>
        </w:tc>
        <w:tc>
          <w:tcPr>
            <w:tcW w:w="1811" w:type="dxa"/>
          </w:tcPr>
          <w:p w:rsidR="00331B5C" w:rsidRDefault="00331B5C" w:rsidP="00227760">
            <w:pPr>
              <w:jc w:val="center"/>
            </w:pPr>
          </w:p>
        </w:tc>
      </w:tr>
      <w:tr w:rsidR="00331B5C" w:rsidTr="00227760">
        <w:tc>
          <w:tcPr>
            <w:tcW w:w="9684" w:type="dxa"/>
            <w:gridSpan w:val="14"/>
            <w:tcBorders>
              <w:top w:val="single" w:sz="6" w:space="0" w:color="auto"/>
              <w:left w:val="single" w:sz="6" w:space="0" w:color="auto"/>
              <w:bottom w:val="single" w:sz="6" w:space="0" w:color="auto"/>
              <w:right w:val="single" w:sz="6" w:space="0" w:color="auto"/>
            </w:tcBorders>
          </w:tcPr>
          <w:p w:rsidR="00331B5C" w:rsidRDefault="00331B5C" w:rsidP="00227760">
            <w:pPr>
              <w:jc w:val="center"/>
            </w:pPr>
            <w:r>
              <w:t>Виды спорта</w:t>
            </w:r>
          </w:p>
        </w:tc>
      </w:tr>
    </w:tbl>
    <w:p w:rsidR="00331B5C" w:rsidRDefault="00331B5C" w:rsidP="00331B5C">
      <w:pPr>
        <w:jc w:val="center"/>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Default="00331B5C" w:rsidP="00331B5C">
      <w:pPr>
        <w:ind w:firstLine="567"/>
        <w:jc w:val="both"/>
        <w:rPr>
          <w:sz w:val="26"/>
        </w:rPr>
      </w:pPr>
    </w:p>
    <w:p w:rsidR="00331B5C" w:rsidRPr="00FD0838" w:rsidRDefault="00331B5C" w:rsidP="00331B5C">
      <w:pPr>
        <w:spacing w:line="360" w:lineRule="auto"/>
        <w:ind w:firstLine="567"/>
        <w:jc w:val="both"/>
        <w:rPr>
          <w:sz w:val="28"/>
          <w:szCs w:val="28"/>
        </w:rPr>
      </w:pPr>
      <w:r w:rsidRPr="00FD0838">
        <w:rPr>
          <w:sz w:val="28"/>
          <w:szCs w:val="28"/>
        </w:rPr>
        <w:lastRenderedPageBreak/>
        <w:t>В данной классификации в первую очередь учтены особенности контакта с соперником и степень вероятности получения травмы.</w:t>
      </w:r>
    </w:p>
    <w:p w:rsidR="00331B5C" w:rsidRPr="00FD0838" w:rsidRDefault="00331B5C" w:rsidP="00331B5C">
      <w:pPr>
        <w:spacing w:line="360" w:lineRule="auto"/>
        <w:ind w:firstLine="567"/>
        <w:jc w:val="both"/>
        <w:rPr>
          <w:sz w:val="28"/>
          <w:szCs w:val="28"/>
        </w:rPr>
      </w:pPr>
      <w:r w:rsidRPr="00FD0838">
        <w:rPr>
          <w:sz w:val="28"/>
          <w:szCs w:val="28"/>
        </w:rPr>
        <w:t>К группе с малой вероятностью получения травмы относятся те, где спортсменам запрещено непосредственно соприкасаться друг с другом (настольный теннис, теннис, волейбол, бадминтон и др.).</w:t>
      </w:r>
    </w:p>
    <w:p w:rsidR="00331B5C" w:rsidRPr="00FD0838" w:rsidRDefault="00331B5C" w:rsidP="00331B5C">
      <w:pPr>
        <w:spacing w:line="360" w:lineRule="auto"/>
        <w:ind w:firstLine="567"/>
        <w:jc w:val="both"/>
        <w:rPr>
          <w:sz w:val="28"/>
          <w:szCs w:val="28"/>
        </w:rPr>
      </w:pPr>
      <w:r w:rsidRPr="00FD0838">
        <w:rPr>
          <w:sz w:val="28"/>
          <w:szCs w:val="28"/>
        </w:rPr>
        <w:t>Группу со средней вероятностью получения травмы формируют спортивные дисциплины, в которых соревнующиеся непосредственно соприкасаются (футбол, баскетбол, гандбол, хоккей с мячом, водное поло, фехтование и др.). Здесь вступление в единоборство связано с оказанием силового давления на соперника, но правилами строго ограничен грубый контакт.</w:t>
      </w:r>
    </w:p>
    <w:p w:rsidR="00331B5C" w:rsidRPr="00FD0838" w:rsidRDefault="00331B5C" w:rsidP="00331B5C">
      <w:pPr>
        <w:spacing w:line="360" w:lineRule="auto"/>
        <w:ind w:firstLine="567"/>
        <w:jc w:val="both"/>
        <w:rPr>
          <w:sz w:val="28"/>
          <w:szCs w:val="28"/>
        </w:rPr>
      </w:pPr>
      <w:r w:rsidRPr="00FD0838">
        <w:rPr>
          <w:sz w:val="28"/>
          <w:szCs w:val="28"/>
        </w:rPr>
        <w:t>В группе с большой вероятностью получения травмы относятся регби, хоккей с шайбой, а также виды единоборств (бокс, борьба), где отдельные соревновательные моменты носят характер жесткого единоборства и требуют от спортсменов большого физического напряжения и значительных психических усилий.</w:t>
      </w:r>
    </w:p>
    <w:p w:rsidR="00331B5C" w:rsidRPr="00FD0838" w:rsidRDefault="00331B5C" w:rsidP="00331B5C">
      <w:pPr>
        <w:spacing w:line="360" w:lineRule="auto"/>
        <w:ind w:firstLine="567"/>
        <w:jc w:val="both"/>
        <w:rPr>
          <w:sz w:val="28"/>
          <w:szCs w:val="28"/>
        </w:rPr>
      </w:pPr>
      <w:r w:rsidRPr="00FD0838">
        <w:rPr>
          <w:sz w:val="28"/>
          <w:szCs w:val="28"/>
        </w:rPr>
        <w:t>На наш взгляд, такие виды как бокс и борьба должны быть определены в другую особую группу. Это связано</w:t>
      </w:r>
      <w:r>
        <w:rPr>
          <w:sz w:val="28"/>
          <w:szCs w:val="28"/>
        </w:rPr>
        <w:t>,</w:t>
      </w:r>
      <w:r w:rsidRPr="00FD0838">
        <w:rPr>
          <w:sz w:val="28"/>
          <w:szCs w:val="28"/>
        </w:rPr>
        <w:t xml:space="preserve"> прежде всего</w:t>
      </w:r>
      <w:r>
        <w:rPr>
          <w:sz w:val="28"/>
          <w:szCs w:val="28"/>
        </w:rPr>
        <w:t>,</w:t>
      </w:r>
      <w:r w:rsidRPr="00FD0838">
        <w:rPr>
          <w:sz w:val="28"/>
          <w:szCs w:val="28"/>
        </w:rPr>
        <w:t xml:space="preserve"> с тем, что в них осуществляется постоянный физический контакт между соперниками с проявлением физической агрессивности. Последний компонент является практически обязательным и в пределах существующих правил</w:t>
      </w:r>
      <w:r>
        <w:rPr>
          <w:sz w:val="28"/>
          <w:szCs w:val="28"/>
        </w:rPr>
        <w:t>,</w:t>
      </w:r>
      <w:r w:rsidRPr="00FD0838">
        <w:rPr>
          <w:sz w:val="28"/>
          <w:szCs w:val="28"/>
        </w:rPr>
        <w:t xml:space="preserve"> спортсмены могут оказывать друг на друга постоянное давление. Данная группа должна быть очерчена еще и потому, что бокс является единственным среди олимпийских видов, в котором победа достигается за счет стремления к физическому поражению соперника (а не только чисто спортивная победа) – стремления боксеров победить</w:t>
      </w:r>
      <w:r>
        <w:rPr>
          <w:sz w:val="28"/>
          <w:szCs w:val="28"/>
        </w:rPr>
        <w:t>,</w:t>
      </w:r>
      <w:r w:rsidRPr="00FD0838">
        <w:rPr>
          <w:sz w:val="28"/>
          <w:szCs w:val="28"/>
        </w:rPr>
        <w:t xml:space="preserve"> в первую очередь</w:t>
      </w:r>
      <w:r>
        <w:rPr>
          <w:sz w:val="28"/>
          <w:szCs w:val="28"/>
        </w:rPr>
        <w:t>,</w:t>
      </w:r>
      <w:r w:rsidRPr="00FD0838">
        <w:rPr>
          <w:sz w:val="28"/>
          <w:szCs w:val="28"/>
        </w:rPr>
        <w:t xml:space="preserve"> послав соперника в нокдаун или нокаут.</w:t>
      </w:r>
    </w:p>
    <w:p w:rsidR="00331B5C" w:rsidRPr="00FD0838" w:rsidRDefault="00331B5C" w:rsidP="00331B5C">
      <w:pPr>
        <w:spacing w:line="360" w:lineRule="auto"/>
        <w:ind w:firstLine="567"/>
        <w:jc w:val="both"/>
        <w:rPr>
          <w:sz w:val="28"/>
          <w:szCs w:val="28"/>
        </w:rPr>
      </w:pPr>
      <w:r w:rsidRPr="00FD0838">
        <w:rPr>
          <w:sz w:val="28"/>
          <w:szCs w:val="28"/>
        </w:rPr>
        <w:t xml:space="preserve">Совершенно очевидно, что исходя из приведенных данных сложность (особенности, структура и условия) судейства отдельных видов спорта </w:t>
      </w:r>
      <w:r w:rsidRPr="00FD0838">
        <w:rPr>
          <w:sz w:val="28"/>
          <w:szCs w:val="28"/>
        </w:rPr>
        <w:lastRenderedPageBreak/>
        <w:t>качественно отличаются. Это в свою очередь и определяет уровень субъективизма судейства.</w:t>
      </w:r>
    </w:p>
    <w:p w:rsidR="00331B5C" w:rsidRPr="00FD0838" w:rsidRDefault="00331B5C" w:rsidP="00331B5C">
      <w:pPr>
        <w:spacing w:line="360" w:lineRule="auto"/>
        <w:ind w:firstLine="567"/>
        <w:jc w:val="both"/>
        <w:rPr>
          <w:sz w:val="28"/>
          <w:szCs w:val="28"/>
        </w:rPr>
      </w:pPr>
      <w:r w:rsidRPr="00FD0838">
        <w:rPr>
          <w:sz w:val="28"/>
          <w:szCs w:val="28"/>
        </w:rPr>
        <w:t>В результате предложен вариант группировки видов спорта в связи с деятельностью судейского корпуса, классифицируя их по шести уровням сложности, из которых четыре последних (наиболее сложных) связаны с дисциплинами, имеющими только субъективную оценку хода соревновательной борьбы.</w:t>
      </w:r>
    </w:p>
    <w:p w:rsidR="00331B5C" w:rsidRDefault="00331B5C" w:rsidP="00331B5C">
      <w:pPr>
        <w:spacing w:line="360" w:lineRule="auto"/>
        <w:ind w:firstLine="567"/>
        <w:jc w:val="both"/>
        <w:rPr>
          <w:sz w:val="28"/>
          <w:szCs w:val="28"/>
        </w:rPr>
      </w:pPr>
      <w:r w:rsidRPr="00FD0838">
        <w:rPr>
          <w:sz w:val="28"/>
          <w:szCs w:val="28"/>
        </w:rPr>
        <w:t>Итак, бокс является видом спорта</w:t>
      </w:r>
      <w:r>
        <w:rPr>
          <w:sz w:val="28"/>
          <w:szCs w:val="28"/>
        </w:rPr>
        <w:t>,</w:t>
      </w:r>
      <w:r w:rsidRPr="00FD0838">
        <w:rPr>
          <w:sz w:val="28"/>
          <w:szCs w:val="28"/>
        </w:rPr>
        <w:t xml:space="preserve"> где имеется реальная угроза получения серьезной травмы</w:t>
      </w:r>
      <w:r>
        <w:rPr>
          <w:sz w:val="28"/>
          <w:szCs w:val="28"/>
        </w:rPr>
        <w:t>.</w:t>
      </w:r>
      <w:r w:rsidRPr="00FD0838">
        <w:rPr>
          <w:sz w:val="28"/>
          <w:szCs w:val="28"/>
        </w:rPr>
        <w:t xml:space="preserve"> </w:t>
      </w:r>
      <w:r>
        <w:rPr>
          <w:sz w:val="28"/>
          <w:szCs w:val="28"/>
        </w:rPr>
        <w:t>П</w:t>
      </w:r>
      <w:r w:rsidRPr="00FD0838">
        <w:rPr>
          <w:sz w:val="28"/>
          <w:szCs w:val="28"/>
        </w:rPr>
        <w:t>о степени ответственности работы судейского корпуса</w:t>
      </w:r>
      <w:r>
        <w:rPr>
          <w:sz w:val="28"/>
          <w:szCs w:val="28"/>
        </w:rPr>
        <w:t>,</w:t>
      </w:r>
      <w:r w:rsidRPr="00FD0838">
        <w:rPr>
          <w:sz w:val="28"/>
          <w:szCs w:val="28"/>
        </w:rPr>
        <w:t xml:space="preserve"> согласно предложенной классификации</w:t>
      </w:r>
      <w:r>
        <w:rPr>
          <w:sz w:val="28"/>
          <w:szCs w:val="28"/>
        </w:rPr>
        <w:t>,</w:t>
      </w:r>
      <w:r w:rsidRPr="00FD0838">
        <w:rPr>
          <w:sz w:val="28"/>
          <w:szCs w:val="28"/>
        </w:rPr>
        <w:t xml:space="preserve"> </w:t>
      </w:r>
      <w:r>
        <w:rPr>
          <w:sz w:val="28"/>
          <w:szCs w:val="28"/>
        </w:rPr>
        <w:t xml:space="preserve">бокс </w:t>
      </w:r>
      <w:r w:rsidRPr="00FD0838">
        <w:rPr>
          <w:sz w:val="28"/>
          <w:szCs w:val="28"/>
        </w:rPr>
        <w:t>отнесен на самый высокий уровень сложности судейства – к видам</w:t>
      </w:r>
      <w:r>
        <w:rPr>
          <w:sz w:val="28"/>
          <w:szCs w:val="28"/>
        </w:rPr>
        <w:t>:</w:t>
      </w:r>
    </w:p>
    <w:p w:rsidR="00331B5C" w:rsidRDefault="00331B5C" w:rsidP="00331B5C">
      <w:pPr>
        <w:spacing w:line="360" w:lineRule="auto"/>
        <w:ind w:firstLine="567"/>
        <w:jc w:val="both"/>
        <w:rPr>
          <w:sz w:val="28"/>
          <w:szCs w:val="28"/>
        </w:rPr>
      </w:pPr>
      <w:r>
        <w:rPr>
          <w:sz w:val="28"/>
          <w:szCs w:val="28"/>
        </w:rPr>
        <w:t>–</w:t>
      </w:r>
      <w:r w:rsidRPr="00FD0838">
        <w:rPr>
          <w:sz w:val="28"/>
          <w:szCs w:val="28"/>
        </w:rPr>
        <w:t xml:space="preserve"> с активным вмешательством судьи в ход спортивной борьбы,</w:t>
      </w:r>
    </w:p>
    <w:p w:rsidR="00331B5C" w:rsidRDefault="00331B5C" w:rsidP="00331B5C">
      <w:pPr>
        <w:spacing w:line="360" w:lineRule="auto"/>
        <w:ind w:firstLine="567"/>
        <w:jc w:val="both"/>
        <w:rPr>
          <w:sz w:val="28"/>
          <w:szCs w:val="28"/>
        </w:rPr>
      </w:pPr>
      <w:r>
        <w:rPr>
          <w:sz w:val="28"/>
          <w:szCs w:val="28"/>
        </w:rPr>
        <w:t>–</w:t>
      </w:r>
      <w:r w:rsidRPr="00FD0838">
        <w:rPr>
          <w:sz w:val="28"/>
          <w:szCs w:val="28"/>
        </w:rPr>
        <w:t xml:space="preserve"> </w:t>
      </w:r>
      <w:proofErr w:type="gramStart"/>
      <w:r w:rsidRPr="00FD0838">
        <w:rPr>
          <w:sz w:val="28"/>
          <w:szCs w:val="28"/>
        </w:rPr>
        <w:t>предъявляющий</w:t>
      </w:r>
      <w:proofErr w:type="gramEnd"/>
      <w:r w:rsidRPr="00FD0838">
        <w:rPr>
          <w:sz w:val="28"/>
          <w:szCs w:val="28"/>
        </w:rPr>
        <w:t xml:space="preserve"> высокие требования к психическим и физическим качествам судьи,</w:t>
      </w:r>
    </w:p>
    <w:p w:rsidR="00331B5C" w:rsidRDefault="00331B5C" w:rsidP="00331B5C">
      <w:pPr>
        <w:spacing w:line="360" w:lineRule="auto"/>
        <w:ind w:firstLine="567"/>
        <w:jc w:val="both"/>
        <w:rPr>
          <w:sz w:val="28"/>
          <w:szCs w:val="28"/>
        </w:rPr>
      </w:pPr>
      <w:r>
        <w:rPr>
          <w:sz w:val="28"/>
          <w:szCs w:val="28"/>
        </w:rPr>
        <w:t>–</w:t>
      </w:r>
      <w:r w:rsidRPr="00FD0838">
        <w:rPr>
          <w:sz w:val="28"/>
          <w:szCs w:val="28"/>
        </w:rPr>
        <w:t xml:space="preserve"> с повышенной ответственностью за здоровье соревнующихся</w:t>
      </w:r>
      <w:r>
        <w:rPr>
          <w:sz w:val="28"/>
          <w:szCs w:val="28"/>
        </w:rPr>
        <w:t xml:space="preserve"> спортсменов,</w:t>
      </w:r>
    </w:p>
    <w:p w:rsidR="00331B5C" w:rsidRDefault="00331B5C" w:rsidP="00331B5C">
      <w:pPr>
        <w:spacing w:line="360" w:lineRule="auto"/>
        <w:ind w:firstLine="567"/>
        <w:jc w:val="both"/>
        <w:rPr>
          <w:sz w:val="28"/>
          <w:szCs w:val="28"/>
        </w:rPr>
      </w:pPr>
      <w:r>
        <w:rPr>
          <w:sz w:val="28"/>
          <w:szCs w:val="28"/>
        </w:rPr>
        <w:t>–</w:t>
      </w:r>
      <w:r w:rsidRPr="00FD0838">
        <w:rPr>
          <w:sz w:val="28"/>
          <w:szCs w:val="28"/>
        </w:rPr>
        <w:t xml:space="preserve"> при большой вероятности получения травмы</w:t>
      </w:r>
      <w:r>
        <w:rPr>
          <w:sz w:val="28"/>
          <w:szCs w:val="28"/>
        </w:rPr>
        <w:t>.</w:t>
      </w:r>
    </w:p>
    <w:p w:rsidR="00331B5C" w:rsidRPr="00FD0838" w:rsidRDefault="00331B5C" w:rsidP="00331B5C">
      <w:pPr>
        <w:spacing w:line="360" w:lineRule="auto"/>
        <w:ind w:firstLine="567"/>
        <w:jc w:val="both"/>
        <w:rPr>
          <w:sz w:val="28"/>
          <w:szCs w:val="28"/>
        </w:rPr>
      </w:pPr>
      <w:r w:rsidRPr="00FD0838">
        <w:rPr>
          <w:sz w:val="28"/>
          <w:szCs w:val="28"/>
        </w:rPr>
        <w:t>Именно поэтому изначально считалось, что введение электронной системы судейства поможет снизить субъективизм оценки и помимо прочего максимально позаботиться о здоровье боксеров</w:t>
      </w:r>
      <w:r>
        <w:rPr>
          <w:sz w:val="28"/>
          <w:szCs w:val="28"/>
        </w:rPr>
        <w:t xml:space="preserve"> </w:t>
      </w:r>
      <w:r w:rsidRPr="004A0A86">
        <w:rPr>
          <w:sz w:val="28"/>
          <w:szCs w:val="28"/>
        </w:rPr>
        <w:t>[</w:t>
      </w:r>
      <w:r>
        <w:rPr>
          <w:sz w:val="28"/>
          <w:szCs w:val="28"/>
        </w:rPr>
        <w:t>3, 10, 13 и др.</w:t>
      </w:r>
      <w:r w:rsidRPr="004A0A86">
        <w:rPr>
          <w:sz w:val="28"/>
          <w:szCs w:val="28"/>
        </w:rPr>
        <w:t>]</w:t>
      </w:r>
      <w:r w:rsidRPr="00FD0838">
        <w:rPr>
          <w:sz w:val="28"/>
          <w:szCs w:val="28"/>
        </w:rPr>
        <w:t>. В результате если последнее положение каким-то образом реализуется за счет совершенствования экипировки (конструкция перчаток и защитных шлемов), то доля субъективизма и предвзятости отнюдь не изменилась, а скорее наоборот проявляется в новых более совершенных формах. Одной из главных причин этого является снижение степени личной ответственности судьи (в данном случае бокового) за начисление зачетного очка и определения победителя в целом. Данное утверждение можно проиллюстрировать следующим фактическим материалом.</w:t>
      </w:r>
    </w:p>
    <w:p w:rsidR="00331B5C" w:rsidRPr="00FD0838" w:rsidRDefault="00331B5C" w:rsidP="00331B5C">
      <w:pPr>
        <w:spacing w:line="360" w:lineRule="auto"/>
        <w:ind w:firstLine="567"/>
        <w:jc w:val="both"/>
        <w:rPr>
          <w:sz w:val="28"/>
          <w:szCs w:val="28"/>
        </w:rPr>
      </w:pPr>
      <w:r w:rsidRPr="00FD0838">
        <w:rPr>
          <w:sz w:val="28"/>
          <w:szCs w:val="28"/>
        </w:rPr>
        <w:t xml:space="preserve">На основании вышеизложенного, было проведено экспериментальное исследование с целью оценки эффективности различных имеющих место </w:t>
      </w:r>
      <w:r w:rsidRPr="00FD0838">
        <w:rPr>
          <w:sz w:val="28"/>
          <w:szCs w:val="28"/>
        </w:rPr>
        <w:lastRenderedPageBreak/>
        <w:t xml:space="preserve">сейчас и в прошлом систем судейства. В качестве объекта исследования взят финальный бой Чемпионата Европы – 98 в весовой категории до </w:t>
      </w:r>
      <w:smartTag w:uri="urn:schemas-microsoft-com:office:smarttags" w:element="metricconverter">
        <w:smartTagPr>
          <w:attr w:name="ProductID" w:val="91 кг"/>
        </w:smartTagPr>
        <w:r w:rsidRPr="00FD0838">
          <w:rPr>
            <w:sz w:val="28"/>
            <w:szCs w:val="28"/>
          </w:rPr>
          <w:t>91 кг</w:t>
        </w:r>
      </w:smartTag>
      <w:r w:rsidRPr="00FD0838">
        <w:rPr>
          <w:sz w:val="28"/>
          <w:szCs w:val="28"/>
        </w:rPr>
        <w:t xml:space="preserve"> – </w:t>
      </w:r>
      <w:proofErr w:type="spellStart"/>
      <w:r w:rsidRPr="00FD0838">
        <w:rPr>
          <w:sz w:val="28"/>
          <w:szCs w:val="28"/>
        </w:rPr>
        <w:t>Фрагмени</w:t>
      </w:r>
      <w:proofErr w:type="spellEnd"/>
      <w:r w:rsidRPr="00FD0838">
        <w:rPr>
          <w:sz w:val="28"/>
          <w:szCs w:val="28"/>
        </w:rPr>
        <w:t xml:space="preserve"> (Италия)/</w:t>
      </w:r>
      <w:proofErr w:type="spellStart"/>
      <w:r w:rsidRPr="00FD0838">
        <w:rPr>
          <w:sz w:val="28"/>
          <w:szCs w:val="28"/>
        </w:rPr>
        <w:t>С.Дычков</w:t>
      </w:r>
      <w:proofErr w:type="spellEnd"/>
      <w:r w:rsidRPr="00FD0838">
        <w:rPr>
          <w:sz w:val="28"/>
          <w:szCs w:val="28"/>
        </w:rPr>
        <w:t xml:space="preserve"> (Беларусь). В качестве анализируемых взяты следующие схемы деятельности судей (табл. 5):</w:t>
      </w:r>
    </w:p>
    <w:p w:rsidR="00331B5C" w:rsidRPr="00FD0838" w:rsidRDefault="00331B5C" w:rsidP="00331B5C">
      <w:pPr>
        <w:numPr>
          <w:ilvl w:val="0"/>
          <w:numId w:val="12"/>
        </w:numPr>
        <w:spacing w:line="360" w:lineRule="auto"/>
        <w:jc w:val="both"/>
        <w:rPr>
          <w:sz w:val="28"/>
          <w:szCs w:val="28"/>
        </w:rPr>
      </w:pPr>
      <w:proofErr w:type="gramStart"/>
      <w:r w:rsidRPr="00FD0838">
        <w:rPr>
          <w:sz w:val="28"/>
          <w:szCs w:val="28"/>
        </w:rPr>
        <w:t>Электронная</w:t>
      </w:r>
      <w:proofErr w:type="gramEnd"/>
      <w:r w:rsidRPr="00FD0838">
        <w:rPr>
          <w:sz w:val="28"/>
          <w:szCs w:val="28"/>
        </w:rPr>
        <w:t>, общепринятая сегодня на крупных международных соревнованиях;</w:t>
      </w:r>
    </w:p>
    <w:p w:rsidR="00331B5C" w:rsidRPr="00FD0838" w:rsidRDefault="00331B5C" w:rsidP="00331B5C">
      <w:pPr>
        <w:numPr>
          <w:ilvl w:val="0"/>
          <w:numId w:val="12"/>
        </w:numPr>
        <w:spacing w:line="360" w:lineRule="auto"/>
        <w:jc w:val="both"/>
        <w:rPr>
          <w:sz w:val="28"/>
          <w:szCs w:val="28"/>
        </w:rPr>
      </w:pPr>
      <w:r w:rsidRPr="00FD0838">
        <w:rPr>
          <w:sz w:val="28"/>
          <w:szCs w:val="28"/>
        </w:rPr>
        <w:t>Так называемая система судейства по запискам, принятая в любительском боксе до введения компьютерной техники и до сих пор действующая на территории Республики Беларусь;</w:t>
      </w:r>
    </w:p>
    <w:p w:rsidR="00331B5C" w:rsidRPr="00FD0838" w:rsidRDefault="00331B5C" w:rsidP="00331B5C">
      <w:pPr>
        <w:numPr>
          <w:ilvl w:val="0"/>
          <w:numId w:val="12"/>
        </w:numPr>
        <w:spacing w:line="360" w:lineRule="auto"/>
        <w:jc w:val="both"/>
        <w:rPr>
          <w:sz w:val="28"/>
          <w:szCs w:val="28"/>
        </w:rPr>
      </w:pPr>
      <w:r w:rsidRPr="00FD0838">
        <w:rPr>
          <w:sz w:val="28"/>
          <w:szCs w:val="28"/>
        </w:rPr>
        <w:t>Профессиональная система – определение победителя в раунде и оценка каждого раунда по записке;</w:t>
      </w:r>
    </w:p>
    <w:p w:rsidR="00331B5C" w:rsidRPr="00FD0838" w:rsidRDefault="00331B5C" w:rsidP="00331B5C">
      <w:pPr>
        <w:numPr>
          <w:ilvl w:val="0"/>
          <w:numId w:val="12"/>
        </w:numPr>
        <w:spacing w:line="360" w:lineRule="auto"/>
        <w:jc w:val="both"/>
        <w:rPr>
          <w:sz w:val="28"/>
          <w:szCs w:val="28"/>
        </w:rPr>
      </w:pPr>
      <w:r w:rsidRPr="00FD0838">
        <w:rPr>
          <w:sz w:val="28"/>
          <w:szCs w:val="28"/>
        </w:rPr>
        <w:t xml:space="preserve">Экспертная оценка – по </w:t>
      </w:r>
      <w:proofErr w:type="gramStart"/>
      <w:r w:rsidRPr="00FD0838">
        <w:rPr>
          <w:sz w:val="28"/>
          <w:szCs w:val="28"/>
        </w:rPr>
        <w:t>сути</w:t>
      </w:r>
      <w:proofErr w:type="gramEnd"/>
      <w:r w:rsidRPr="00FD0838">
        <w:rPr>
          <w:sz w:val="28"/>
          <w:szCs w:val="28"/>
        </w:rPr>
        <w:t xml:space="preserve"> научно-исследовательская процедура с соответствующей обработкой видеоматериалов и последующим статистическим анализом данных, довольно трудоемкая, а поэтому использовалась как наиболее независимая и объективная.</w:t>
      </w:r>
    </w:p>
    <w:p w:rsidR="00331B5C" w:rsidRDefault="00331B5C" w:rsidP="00331B5C">
      <w:pPr>
        <w:pStyle w:val="1"/>
      </w:pPr>
    </w:p>
    <w:p w:rsidR="00331B5C" w:rsidRPr="00FD0838" w:rsidRDefault="00331B5C" w:rsidP="00331B5C">
      <w:pPr>
        <w:pStyle w:val="1"/>
        <w:spacing w:line="360" w:lineRule="auto"/>
        <w:rPr>
          <w:sz w:val="28"/>
          <w:szCs w:val="28"/>
        </w:rPr>
      </w:pPr>
      <w:r w:rsidRPr="00FD0838">
        <w:rPr>
          <w:sz w:val="28"/>
          <w:szCs w:val="28"/>
        </w:rPr>
        <w:t>Таблица 5</w:t>
      </w:r>
    </w:p>
    <w:p w:rsidR="00331B5C" w:rsidRPr="00FD0838" w:rsidRDefault="00331B5C" w:rsidP="00331B5C">
      <w:pPr>
        <w:pStyle w:val="a3"/>
        <w:spacing w:line="360" w:lineRule="auto"/>
        <w:rPr>
          <w:sz w:val="28"/>
          <w:szCs w:val="28"/>
        </w:rPr>
      </w:pPr>
      <w:r w:rsidRPr="00FD0838">
        <w:rPr>
          <w:sz w:val="28"/>
          <w:szCs w:val="28"/>
        </w:rPr>
        <w:t>Эффективность различных систем судейства соревновательных поединков высококвалифицированных боксеров</w:t>
      </w:r>
    </w:p>
    <w:p w:rsidR="00331B5C" w:rsidRDefault="00331B5C" w:rsidP="00331B5C">
      <w:pPr>
        <w:jc w:val="center"/>
        <w:rPr>
          <w:sz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
        <w:gridCol w:w="946"/>
        <w:gridCol w:w="946"/>
        <w:gridCol w:w="946"/>
        <w:gridCol w:w="946"/>
        <w:gridCol w:w="1020"/>
        <w:gridCol w:w="1021"/>
        <w:gridCol w:w="871"/>
        <w:gridCol w:w="872"/>
      </w:tblGrid>
      <w:tr w:rsidR="00331B5C" w:rsidTr="00227760">
        <w:trPr>
          <w:cantSplit/>
          <w:jc w:val="center"/>
        </w:trPr>
        <w:tc>
          <w:tcPr>
            <w:tcW w:w="946" w:type="dxa"/>
            <w:vMerge w:val="restart"/>
            <w:tcBorders>
              <w:top w:val="single" w:sz="4" w:space="0" w:color="auto"/>
              <w:left w:val="single" w:sz="4" w:space="0" w:color="auto"/>
              <w:bottom w:val="single" w:sz="4" w:space="0" w:color="auto"/>
              <w:right w:val="single" w:sz="4" w:space="0" w:color="auto"/>
            </w:tcBorders>
            <w:vAlign w:val="center"/>
          </w:tcPr>
          <w:p w:rsidR="00331B5C" w:rsidRDefault="00331B5C" w:rsidP="00227760">
            <w:pPr>
              <w:jc w:val="center"/>
              <w:rPr>
                <w:sz w:val="26"/>
              </w:rPr>
            </w:pPr>
            <w:r>
              <w:rPr>
                <w:sz w:val="26"/>
              </w:rPr>
              <w:t>Раунды</w:t>
            </w:r>
          </w:p>
        </w:tc>
        <w:tc>
          <w:tcPr>
            <w:tcW w:w="1892" w:type="dxa"/>
            <w:gridSpan w:val="2"/>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Компьютерное судейство</w:t>
            </w:r>
          </w:p>
        </w:tc>
        <w:tc>
          <w:tcPr>
            <w:tcW w:w="1892" w:type="dxa"/>
            <w:gridSpan w:val="2"/>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Любительская система</w:t>
            </w:r>
          </w:p>
        </w:tc>
        <w:tc>
          <w:tcPr>
            <w:tcW w:w="2041" w:type="dxa"/>
            <w:gridSpan w:val="2"/>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Профессиональная система</w:t>
            </w:r>
          </w:p>
        </w:tc>
        <w:tc>
          <w:tcPr>
            <w:tcW w:w="1743" w:type="dxa"/>
            <w:gridSpan w:val="2"/>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Экспертная оценка</w:t>
            </w:r>
          </w:p>
        </w:tc>
      </w:tr>
      <w:tr w:rsidR="00331B5C" w:rsidTr="00227760">
        <w:trPr>
          <w:cantSplit/>
          <w:jc w:val="center"/>
        </w:trPr>
        <w:tc>
          <w:tcPr>
            <w:tcW w:w="946" w:type="dxa"/>
            <w:vMerge/>
            <w:tcBorders>
              <w:top w:val="single" w:sz="4" w:space="0" w:color="auto"/>
              <w:left w:val="single" w:sz="4" w:space="0" w:color="auto"/>
              <w:bottom w:val="single" w:sz="4" w:space="0" w:color="auto"/>
              <w:right w:val="single" w:sz="4" w:space="0" w:color="auto"/>
            </w:tcBorders>
            <w:vAlign w:val="center"/>
          </w:tcPr>
          <w:p w:rsidR="00331B5C" w:rsidRDefault="00331B5C" w:rsidP="00227760">
            <w:pPr>
              <w:rPr>
                <w:sz w:val="26"/>
              </w:rPr>
            </w:pP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Ф</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Д</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Ф</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Д</w:t>
            </w:r>
          </w:p>
        </w:tc>
        <w:tc>
          <w:tcPr>
            <w:tcW w:w="1020"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Ф</w:t>
            </w:r>
          </w:p>
        </w:tc>
        <w:tc>
          <w:tcPr>
            <w:tcW w:w="102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Д</w:t>
            </w:r>
          </w:p>
        </w:tc>
        <w:tc>
          <w:tcPr>
            <w:tcW w:w="87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Ф</w:t>
            </w:r>
          </w:p>
        </w:tc>
        <w:tc>
          <w:tcPr>
            <w:tcW w:w="872"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Д</w:t>
            </w:r>
          </w:p>
        </w:tc>
      </w:tr>
      <w:tr w:rsidR="00331B5C" w:rsidTr="00227760">
        <w:trPr>
          <w:jc w:val="center"/>
        </w:trPr>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0/5</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3/17</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18</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20</w:t>
            </w:r>
          </w:p>
        </w:tc>
        <w:tc>
          <w:tcPr>
            <w:tcW w:w="1020"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8</w:t>
            </w:r>
          </w:p>
        </w:tc>
        <w:tc>
          <w:tcPr>
            <w:tcW w:w="102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87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4</w:t>
            </w:r>
          </w:p>
        </w:tc>
        <w:tc>
          <w:tcPr>
            <w:tcW w:w="872"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16</w:t>
            </w:r>
          </w:p>
        </w:tc>
      </w:tr>
      <w:tr w:rsidR="00331B5C" w:rsidTr="00227760">
        <w:trPr>
          <w:jc w:val="center"/>
        </w:trPr>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2</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3/18</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4/28</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18</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20</w:t>
            </w:r>
          </w:p>
        </w:tc>
        <w:tc>
          <w:tcPr>
            <w:tcW w:w="1020"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9</w:t>
            </w:r>
          </w:p>
        </w:tc>
        <w:tc>
          <w:tcPr>
            <w:tcW w:w="102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87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7</w:t>
            </w:r>
          </w:p>
        </w:tc>
        <w:tc>
          <w:tcPr>
            <w:tcW w:w="872"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12</w:t>
            </w:r>
          </w:p>
        </w:tc>
      </w:tr>
      <w:tr w:rsidR="00331B5C" w:rsidTr="00227760">
        <w:trPr>
          <w:jc w:val="center"/>
        </w:trPr>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3</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3/17</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1/13</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19</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20</w:t>
            </w:r>
          </w:p>
        </w:tc>
        <w:tc>
          <w:tcPr>
            <w:tcW w:w="1020"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102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87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872"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12</w:t>
            </w:r>
          </w:p>
        </w:tc>
      </w:tr>
      <w:tr w:rsidR="00331B5C" w:rsidTr="00227760">
        <w:trPr>
          <w:jc w:val="center"/>
        </w:trPr>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4</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2/16</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0/12</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20</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19</w:t>
            </w:r>
          </w:p>
        </w:tc>
        <w:tc>
          <w:tcPr>
            <w:tcW w:w="1020"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102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87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872"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8</w:t>
            </w:r>
          </w:p>
        </w:tc>
      </w:tr>
      <w:tr w:rsidR="00331B5C" w:rsidTr="00227760">
        <w:trPr>
          <w:jc w:val="center"/>
        </w:trPr>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5</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4/38</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1/18</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20</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18</w:t>
            </w:r>
          </w:p>
        </w:tc>
        <w:tc>
          <w:tcPr>
            <w:tcW w:w="1020"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10</w:t>
            </w:r>
          </w:p>
        </w:tc>
        <w:tc>
          <w:tcPr>
            <w:tcW w:w="102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8</w:t>
            </w:r>
          </w:p>
        </w:tc>
        <w:tc>
          <w:tcPr>
            <w:tcW w:w="87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17</w:t>
            </w:r>
          </w:p>
        </w:tc>
        <w:tc>
          <w:tcPr>
            <w:tcW w:w="872"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9</w:t>
            </w:r>
          </w:p>
        </w:tc>
      </w:tr>
      <w:tr w:rsidR="00331B5C" w:rsidTr="00227760">
        <w:trPr>
          <w:jc w:val="center"/>
        </w:trPr>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Итог</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lang w:val="en-US"/>
              </w:rPr>
            </w:pPr>
            <w:r>
              <w:rPr>
                <w:sz w:val="26"/>
              </w:rPr>
              <w:t>12/94</w:t>
            </w:r>
            <w:r>
              <w:rPr>
                <w:sz w:val="26"/>
                <w:lang w:val="en-US"/>
              </w:rPr>
              <w:t>*</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9/88</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95</w:t>
            </w:r>
          </w:p>
        </w:tc>
        <w:tc>
          <w:tcPr>
            <w:tcW w:w="946"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lang w:val="en-US"/>
              </w:rPr>
            </w:pPr>
            <w:r>
              <w:rPr>
                <w:sz w:val="26"/>
                <w:lang w:val="en-US"/>
              </w:rPr>
              <w:t>97*</w:t>
            </w:r>
          </w:p>
        </w:tc>
        <w:tc>
          <w:tcPr>
            <w:tcW w:w="1020"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47</w:t>
            </w:r>
          </w:p>
        </w:tc>
        <w:tc>
          <w:tcPr>
            <w:tcW w:w="102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lang w:val="en-US"/>
              </w:rPr>
            </w:pPr>
            <w:r>
              <w:rPr>
                <w:sz w:val="26"/>
                <w:lang w:val="en-US"/>
              </w:rPr>
              <w:t>48*</w:t>
            </w:r>
          </w:p>
        </w:tc>
        <w:tc>
          <w:tcPr>
            <w:tcW w:w="871"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rPr>
              <w:t>48</w:t>
            </w:r>
          </w:p>
        </w:tc>
        <w:tc>
          <w:tcPr>
            <w:tcW w:w="872" w:type="dxa"/>
            <w:tcBorders>
              <w:top w:val="single" w:sz="4" w:space="0" w:color="auto"/>
              <w:left w:val="single" w:sz="4" w:space="0" w:color="auto"/>
              <w:bottom w:val="single" w:sz="4" w:space="0" w:color="auto"/>
              <w:right w:val="single" w:sz="4" w:space="0" w:color="auto"/>
            </w:tcBorders>
          </w:tcPr>
          <w:p w:rsidR="00331B5C" w:rsidRDefault="00331B5C" w:rsidP="00227760">
            <w:pPr>
              <w:jc w:val="center"/>
              <w:rPr>
                <w:sz w:val="26"/>
              </w:rPr>
            </w:pPr>
            <w:r>
              <w:rPr>
                <w:sz w:val="26"/>
                <w:lang w:val="en-US"/>
              </w:rPr>
              <w:t>57*</w:t>
            </w:r>
          </w:p>
        </w:tc>
      </w:tr>
    </w:tbl>
    <w:p w:rsidR="00331B5C" w:rsidRDefault="00331B5C" w:rsidP="00331B5C">
      <w:pPr>
        <w:ind w:left="1418" w:hanging="1418"/>
        <w:jc w:val="both"/>
        <w:rPr>
          <w:sz w:val="26"/>
          <w:lang w:val="en-US"/>
        </w:rPr>
      </w:pPr>
    </w:p>
    <w:p w:rsidR="00331B5C" w:rsidRPr="00FD0838" w:rsidRDefault="00331B5C" w:rsidP="00331B5C">
      <w:pPr>
        <w:spacing w:line="360" w:lineRule="auto"/>
        <w:ind w:left="1418" w:hanging="1418"/>
        <w:jc w:val="both"/>
        <w:rPr>
          <w:sz w:val="28"/>
          <w:szCs w:val="28"/>
        </w:rPr>
      </w:pPr>
      <w:r w:rsidRPr="00FD0838">
        <w:rPr>
          <w:sz w:val="28"/>
          <w:szCs w:val="28"/>
        </w:rPr>
        <w:t>Примечание: * обозначен боксер, который считается победителем в бою; 9/88 – в числителе официально зафиксированный счет раунда (боя), в знаменателе – общее количество нанесенных ударов, зафиксированное судьями.</w:t>
      </w:r>
    </w:p>
    <w:p w:rsidR="00331B5C" w:rsidRPr="00FD0838" w:rsidRDefault="00331B5C" w:rsidP="00331B5C">
      <w:pPr>
        <w:pStyle w:val="2"/>
        <w:spacing w:line="360" w:lineRule="auto"/>
        <w:rPr>
          <w:sz w:val="28"/>
          <w:szCs w:val="28"/>
        </w:rPr>
      </w:pPr>
      <w:r w:rsidRPr="00FD0838">
        <w:rPr>
          <w:sz w:val="28"/>
          <w:szCs w:val="28"/>
        </w:rPr>
        <w:lastRenderedPageBreak/>
        <w:t>Как видно из таблицы, победа итальянца зафиксирована только при компьютерном судействе (КС) каковое и было на Чемпионате Европы. По всем другим разновидностям результат прямо противоположен. Особенно интересны для анализа 3 и 4 раунды. Так в КС при небольшой разнице в общем количестве ударов (ОКУ), различия в результативности довольно значительн</w:t>
      </w:r>
      <w:r>
        <w:rPr>
          <w:sz w:val="28"/>
          <w:szCs w:val="28"/>
        </w:rPr>
        <w:t>ы</w:t>
      </w:r>
      <w:r w:rsidRPr="00FD0838">
        <w:rPr>
          <w:sz w:val="28"/>
          <w:szCs w:val="28"/>
        </w:rPr>
        <w:t>е. Это подтверждается и экспертной оценкой (ЭО). Здесь налицо явно пристрастное отношение судей к нашему боксеру. Показательно и то, что в КС за 17 ударов, нанесенных в 1 раунде</w:t>
      </w:r>
      <w:r>
        <w:rPr>
          <w:sz w:val="28"/>
          <w:szCs w:val="28"/>
        </w:rPr>
        <w:t>,</w:t>
      </w:r>
      <w:r w:rsidRPr="00FD0838">
        <w:rPr>
          <w:sz w:val="28"/>
          <w:szCs w:val="28"/>
        </w:rPr>
        <w:t xml:space="preserve"> белорусу дают 3 результативных очка, а в 5 раунде за 18 ударов – 1 очко. Вообще у итальянца нанесение 16-18 ударов судьями овеществляется минимум 2 очками по всему бою, тогда как его соперник в 3-5 раундах</w:t>
      </w:r>
      <w:r>
        <w:rPr>
          <w:sz w:val="28"/>
          <w:szCs w:val="28"/>
        </w:rPr>
        <w:t>,</w:t>
      </w:r>
      <w:r w:rsidRPr="00FD0838">
        <w:rPr>
          <w:sz w:val="28"/>
          <w:szCs w:val="28"/>
        </w:rPr>
        <w:t xml:space="preserve"> нанеся 12-18 ударов</w:t>
      </w:r>
      <w:r>
        <w:rPr>
          <w:sz w:val="28"/>
          <w:szCs w:val="28"/>
        </w:rPr>
        <w:t>,</w:t>
      </w:r>
      <w:r w:rsidRPr="00FD0838">
        <w:rPr>
          <w:sz w:val="28"/>
          <w:szCs w:val="28"/>
        </w:rPr>
        <w:t xml:space="preserve"> получает 0 или 1 очко. В среднем нашему сопернику 1 результативное очко присваивается за 7,8 проведенных ударов, а белорусскому боксеру за 9,8 ударов.</w:t>
      </w:r>
    </w:p>
    <w:p w:rsidR="00331B5C" w:rsidRPr="00FD0838" w:rsidRDefault="00331B5C" w:rsidP="00331B5C">
      <w:pPr>
        <w:pStyle w:val="23"/>
        <w:spacing w:line="360" w:lineRule="auto"/>
        <w:jc w:val="both"/>
        <w:rPr>
          <w:sz w:val="28"/>
          <w:szCs w:val="28"/>
        </w:rPr>
      </w:pPr>
      <w:r w:rsidRPr="00FD0838">
        <w:rPr>
          <w:sz w:val="28"/>
          <w:szCs w:val="28"/>
        </w:rPr>
        <w:t>Таким образом, можно говорить о явно не соответствующей уровню технико-тактического мастерства наших ведущих боксеров оценке их соревновательной деятельности судейской бригадой. Это подтверждается и приведенными оценками боя других систем судейства.</w:t>
      </w:r>
    </w:p>
    <w:p w:rsidR="00331B5C" w:rsidRDefault="00331B5C" w:rsidP="00331B5C">
      <w:pPr>
        <w:pStyle w:val="23"/>
        <w:spacing w:line="360" w:lineRule="auto"/>
        <w:jc w:val="both"/>
        <w:rPr>
          <w:sz w:val="28"/>
          <w:szCs w:val="28"/>
        </w:rPr>
      </w:pPr>
      <w:r w:rsidRPr="00FD0838">
        <w:rPr>
          <w:sz w:val="28"/>
          <w:szCs w:val="28"/>
        </w:rPr>
        <w:t>По всей вероятности отечественной федерации любительского бокса придется приложить максимум усилий для адекватного отношения со стороны судейского корпуса иностранных государств наших боксеров при выступлении за рубежом. Одним из первых требуется как можно скорее внедрить компьютерную систему при проведении соревнований внутри республики.</w:t>
      </w:r>
    </w:p>
    <w:p w:rsidR="00331B5C" w:rsidRDefault="00331B5C" w:rsidP="00331B5C">
      <w:pPr>
        <w:pStyle w:val="23"/>
        <w:spacing w:line="360" w:lineRule="auto"/>
        <w:jc w:val="both"/>
        <w:rPr>
          <w:sz w:val="28"/>
          <w:szCs w:val="28"/>
        </w:rPr>
        <w:sectPr w:rsidR="00331B5C">
          <w:pgSz w:w="11906" w:h="16838"/>
          <w:pgMar w:top="1134" w:right="850" w:bottom="1134" w:left="1701" w:header="708" w:footer="708" w:gutter="0"/>
          <w:cols w:space="708"/>
          <w:docGrid w:linePitch="360"/>
        </w:sectPr>
      </w:pPr>
    </w:p>
    <w:p w:rsidR="00331B5C" w:rsidRPr="00ED326B" w:rsidRDefault="00331B5C" w:rsidP="00331B5C">
      <w:pPr>
        <w:ind w:firstLine="567"/>
        <w:jc w:val="center"/>
        <w:rPr>
          <w:sz w:val="28"/>
          <w:szCs w:val="28"/>
        </w:rPr>
      </w:pPr>
      <w:r>
        <w:rPr>
          <w:sz w:val="28"/>
          <w:szCs w:val="28"/>
        </w:rPr>
        <w:lastRenderedPageBreak/>
        <w:t>ЗАКЛЮЧЕНИЕ</w:t>
      </w:r>
    </w:p>
    <w:p w:rsidR="00331B5C" w:rsidRDefault="00331B5C" w:rsidP="00331B5C">
      <w:pPr>
        <w:ind w:firstLine="567"/>
        <w:jc w:val="center"/>
        <w:rPr>
          <w:sz w:val="26"/>
        </w:rPr>
      </w:pPr>
    </w:p>
    <w:p w:rsidR="00331B5C" w:rsidRPr="00ED326B" w:rsidRDefault="00331B5C" w:rsidP="00331B5C">
      <w:pPr>
        <w:spacing w:line="360" w:lineRule="auto"/>
        <w:ind w:firstLine="567"/>
        <w:jc w:val="both"/>
        <w:rPr>
          <w:sz w:val="28"/>
          <w:szCs w:val="28"/>
        </w:rPr>
      </w:pPr>
      <w:r w:rsidRPr="00ED326B">
        <w:rPr>
          <w:sz w:val="28"/>
          <w:szCs w:val="28"/>
        </w:rPr>
        <w:t>В качестве объективных критериев оценки качественной и количественной сторон соревновательной деятельности могут выступать следующие конкретные числов</w:t>
      </w:r>
      <w:r>
        <w:rPr>
          <w:sz w:val="28"/>
          <w:szCs w:val="28"/>
        </w:rPr>
        <w:t>ы</w:t>
      </w:r>
      <w:r w:rsidRPr="00ED326B">
        <w:rPr>
          <w:sz w:val="28"/>
          <w:szCs w:val="28"/>
        </w:rPr>
        <w:t>е коэффициенты, отражающие эффекти</w:t>
      </w:r>
      <w:r w:rsidRPr="00ED326B">
        <w:rPr>
          <w:sz w:val="28"/>
          <w:szCs w:val="28"/>
        </w:rPr>
        <w:t>в</w:t>
      </w:r>
      <w:r w:rsidRPr="00ED326B">
        <w:rPr>
          <w:sz w:val="28"/>
          <w:szCs w:val="28"/>
        </w:rPr>
        <w:t>ность ударно-защитного противоборства боксеров в ринге по показателям объ</w:t>
      </w:r>
      <w:r w:rsidRPr="00ED326B">
        <w:rPr>
          <w:sz w:val="28"/>
          <w:szCs w:val="28"/>
        </w:rPr>
        <w:t>е</w:t>
      </w:r>
      <w:r w:rsidRPr="00ED326B">
        <w:rPr>
          <w:sz w:val="28"/>
          <w:szCs w:val="28"/>
        </w:rPr>
        <w:t>ма и результативности технико-тактических действий различной напра</w:t>
      </w:r>
      <w:r w:rsidRPr="00ED326B">
        <w:rPr>
          <w:sz w:val="28"/>
          <w:szCs w:val="28"/>
        </w:rPr>
        <w:t>в</w:t>
      </w:r>
      <w:r w:rsidRPr="00ED326B">
        <w:rPr>
          <w:sz w:val="28"/>
          <w:szCs w:val="28"/>
        </w:rPr>
        <w:t>ленности:</w:t>
      </w:r>
    </w:p>
    <w:p w:rsidR="00331B5C" w:rsidRPr="00ED326B" w:rsidRDefault="00331B5C" w:rsidP="00331B5C">
      <w:pPr>
        <w:numPr>
          <w:ilvl w:val="0"/>
          <w:numId w:val="5"/>
        </w:numPr>
        <w:spacing w:line="360" w:lineRule="auto"/>
        <w:jc w:val="both"/>
        <w:rPr>
          <w:sz w:val="28"/>
          <w:szCs w:val="28"/>
        </w:rPr>
      </w:pPr>
      <w:r w:rsidRPr="00ED326B">
        <w:rPr>
          <w:sz w:val="28"/>
          <w:szCs w:val="28"/>
        </w:rPr>
        <w:t xml:space="preserve"> коэффициент результативности ударных действий;</w:t>
      </w:r>
    </w:p>
    <w:p w:rsidR="00331B5C" w:rsidRPr="00ED326B" w:rsidRDefault="00331B5C" w:rsidP="00331B5C">
      <w:pPr>
        <w:numPr>
          <w:ilvl w:val="0"/>
          <w:numId w:val="5"/>
        </w:numPr>
        <w:spacing w:line="360" w:lineRule="auto"/>
        <w:jc w:val="both"/>
        <w:rPr>
          <w:sz w:val="28"/>
          <w:szCs w:val="28"/>
        </w:rPr>
      </w:pPr>
      <w:r w:rsidRPr="00ED326B">
        <w:rPr>
          <w:sz w:val="28"/>
          <w:szCs w:val="28"/>
        </w:rPr>
        <w:t xml:space="preserve"> коэффициент результативности защитных действий;</w:t>
      </w:r>
    </w:p>
    <w:p w:rsidR="00331B5C" w:rsidRPr="00ED326B" w:rsidRDefault="00331B5C" w:rsidP="00331B5C">
      <w:pPr>
        <w:numPr>
          <w:ilvl w:val="0"/>
          <w:numId w:val="5"/>
        </w:numPr>
        <w:spacing w:line="360" w:lineRule="auto"/>
        <w:jc w:val="both"/>
        <w:rPr>
          <w:sz w:val="28"/>
          <w:szCs w:val="28"/>
        </w:rPr>
      </w:pPr>
      <w:r w:rsidRPr="00ED326B">
        <w:rPr>
          <w:sz w:val="28"/>
          <w:szCs w:val="28"/>
        </w:rPr>
        <w:t xml:space="preserve"> коэффициент результативности технико-тактических действий;</w:t>
      </w:r>
    </w:p>
    <w:p w:rsidR="00331B5C" w:rsidRPr="00ED326B" w:rsidRDefault="00331B5C" w:rsidP="00331B5C">
      <w:pPr>
        <w:numPr>
          <w:ilvl w:val="0"/>
          <w:numId w:val="5"/>
        </w:numPr>
        <w:spacing w:line="360" w:lineRule="auto"/>
        <w:jc w:val="both"/>
        <w:rPr>
          <w:sz w:val="28"/>
          <w:szCs w:val="28"/>
        </w:rPr>
      </w:pPr>
      <w:r w:rsidRPr="00ED326B">
        <w:rPr>
          <w:sz w:val="28"/>
          <w:szCs w:val="28"/>
        </w:rPr>
        <w:t xml:space="preserve"> объем атакующих действий;</w:t>
      </w:r>
    </w:p>
    <w:p w:rsidR="00331B5C" w:rsidRPr="00ED326B" w:rsidRDefault="00331B5C" w:rsidP="00331B5C">
      <w:pPr>
        <w:numPr>
          <w:ilvl w:val="0"/>
          <w:numId w:val="5"/>
        </w:numPr>
        <w:spacing w:line="360" w:lineRule="auto"/>
        <w:jc w:val="both"/>
        <w:rPr>
          <w:sz w:val="28"/>
          <w:szCs w:val="28"/>
        </w:rPr>
      </w:pPr>
      <w:r w:rsidRPr="00ED326B">
        <w:rPr>
          <w:sz w:val="28"/>
          <w:szCs w:val="28"/>
        </w:rPr>
        <w:t xml:space="preserve"> объем защитных действий.</w:t>
      </w:r>
    </w:p>
    <w:p w:rsidR="00331B5C" w:rsidRPr="00ED326B" w:rsidRDefault="00331B5C" w:rsidP="00331B5C">
      <w:pPr>
        <w:spacing w:line="360" w:lineRule="auto"/>
        <w:ind w:firstLine="567"/>
        <w:jc w:val="both"/>
        <w:rPr>
          <w:sz w:val="28"/>
          <w:szCs w:val="28"/>
        </w:rPr>
      </w:pPr>
      <w:r w:rsidRPr="00ED326B">
        <w:rPr>
          <w:sz w:val="28"/>
          <w:szCs w:val="28"/>
        </w:rPr>
        <w:t>Эффективная соревновательная деятельность боксеров лидеров мирового и европейского бокса обеспечивается при достижении коэфф</w:t>
      </w:r>
      <w:r w:rsidRPr="00ED326B">
        <w:rPr>
          <w:sz w:val="28"/>
          <w:szCs w:val="28"/>
        </w:rPr>
        <w:t>и</w:t>
      </w:r>
      <w:r w:rsidRPr="00ED326B">
        <w:rPr>
          <w:sz w:val="28"/>
          <w:szCs w:val="28"/>
        </w:rPr>
        <w:t>циента результативности технико-тактических действий в пределах 21,7 – 22,9 %. При этом результативность защитных и ударных атакующих действий должна находиться в соотношении 10 % и 12 % соответс</w:t>
      </w:r>
      <w:r w:rsidRPr="00ED326B">
        <w:rPr>
          <w:sz w:val="28"/>
          <w:szCs w:val="28"/>
        </w:rPr>
        <w:t>т</w:t>
      </w:r>
      <w:r w:rsidRPr="00ED326B">
        <w:rPr>
          <w:sz w:val="28"/>
          <w:szCs w:val="28"/>
        </w:rPr>
        <w:t>венно.</w:t>
      </w:r>
    </w:p>
    <w:p w:rsidR="00331B5C" w:rsidRPr="00ED326B" w:rsidRDefault="00331B5C" w:rsidP="00331B5C">
      <w:pPr>
        <w:spacing w:line="360" w:lineRule="auto"/>
        <w:ind w:firstLine="567"/>
        <w:jc w:val="both"/>
        <w:rPr>
          <w:sz w:val="28"/>
          <w:szCs w:val="28"/>
        </w:rPr>
      </w:pPr>
      <w:r w:rsidRPr="00ED326B">
        <w:rPr>
          <w:sz w:val="28"/>
          <w:szCs w:val="28"/>
        </w:rPr>
        <w:t>Боксеры-члены национальной команды Республики Беларусь им</w:t>
      </w:r>
      <w:r w:rsidRPr="00ED326B">
        <w:rPr>
          <w:sz w:val="28"/>
          <w:szCs w:val="28"/>
        </w:rPr>
        <w:t>е</w:t>
      </w:r>
      <w:r w:rsidRPr="00ED326B">
        <w:rPr>
          <w:sz w:val="28"/>
          <w:szCs w:val="28"/>
        </w:rPr>
        <w:t>ют близкие значения коэффициентов результативности атакующих дейс</w:t>
      </w:r>
      <w:r w:rsidRPr="00ED326B">
        <w:rPr>
          <w:sz w:val="28"/>
          <w:szCs w:val="28"/>
        </w:rPr>
        <w:t>т</w:t>
      </w:r>
      <w:r w:rsidRPr="00ED326B">
        <w:rPr>
          <w:sz w:val="28"/>
          <w:szCs w:val="28"/>
        </w:rPr>
        <w:t>вий (11,6 %), однако, по показателям результативности защитных дейс</w:t>
      </w:r>
      <w:r w:rsidRPr="00ED326B">
        <w:rPr>
          <w:sz w:val="28"/>
          <w:szCs w:val="28"/>
        </w:rPr>
        <w:t>т</w:t>
      </w:r>
      <w:r w:rsidRPr="00ED326B">
        <w:rPr>
          <w:sz w:val="28"/>
          <w:szCs w:val="28"/>
        </w:rPr>
        <w:t>вий (8,1 %) существенно отстают от модельных характеристик боксеров вед</w:t>
      </w:r>
      <w:r w:rsidRPr="00ED326B">
        <w:rPr>
          <w:sz w:val="28"/>
          <w:szCs w:val="28"/>
        </w:rPr>
        <w:t>у</w:t>
      </w:r>
      <w:r w:rsidRPr="00ED326B">
        <w:rPr>
          <w:sz w:val="28"/>
          <w:szCs w:val="28"/>
        </w:rPr>
        <w:t>щих боксерских держав.</w:t>
      </w:r>
    </w:p>
    <w:p w:rsidR="00331B5C" w:rsidRPr="00ED326B" w:rsidRDefault="00331B5C" w:rsidP="00331B5C">
      <w:pPr>
        <w:spacing w:line="360" w:lineRule="auto"/>
        <w:ind w:firstLine="567"/>
        <w:jc w:val="both"/>
        <w:rPr>
          <w:sz w:val="28"/>
          <w:szCs w:val="28"/>
        </w:rPr>
      </w:pPr>
      <w:r w:rsidRPr="00ED326B">
        <w:rPr>
          <w:sz w:val="28"/>
          <w:szCs w:val="28"/>
        </w:rPr>
        <w:t>Выявленные количественные показатели параметров соревнов</w:t>
      </w:r>
      <w:r w:rsidRPr="00ED326B">
        <w:rPr>
          <w:sz w:val="28"/>
          <w:szCs w:val="28"/>
        </w:rPr>
        <w:t>а</w:t>
      </w:r>
      <w:r w:rsidRPr="00ED326B">
        <w:rPr>
          <w:sz w:val="28"/>
          <w:szCs w:val="28"/>
        </w:rPr>
        <w:t>тельной деятельности в комплексе с фактическими данными уровня ра</w:t>
      </w:r>
      <w:r w:rsidRPr="00ED326B">
        <w:rPr>
          <w:sz w:val="28"/>
          <w:szCs w:val="28"/>
        </w:rPr>
        <w:t>з</w:t>
      </w:r>
      <w:r w:rsidRPr="00ED326B">
        <w:rPr>
          <w:sz w:val="28"/>
          <w:szCs w:val="28"/>
        </w:rPr>
        <w:t>вития общих и специальных физических качеств необходимо рассматр</w:t>
      </w:r>
      <w:r w:rsidRPr="00ED326B">
        <w:rPr>
          <w:sz w:val="28"/>
          <w:szCs w:val="28"/>
        </w:rPr>
        <w:t>и</w:t>
      </w:r>
      <w:r w:rsidRPr="00ED326B">
        <w:rPr>
          <w:sz w:val="28"/>
          <w:szCs w:val="28"/>
        </w:rPr>
        <w:t>вать в качестве модельных при определении направленности использования основных средств и методов тренировочного процесса высококвалифицир</w:t>
      </w:r>
      <w:r w:rsidRPr="00ED326B">
        <w:rPr>
          <w:sz w:val="28"/>
          <w:szCs w:val="28"/>
        </w:rPr>
        <w:t>о</w:t>
      </w:r>
      <w:r w:rsidRPr="00ED326B">
        <w:rPr>
          <w:sz w:val="28"/>
          <w:szCs w:val="28"/>
        </w:rPr>
        <w:t>ванных боксеров.</w:t>
      </w:r>
    </w:p>
    <w:p w:rsidR="00331B5C" w:rsidRDefault="00331B5C" w:rsidP="00331B5C">
      <w:pPr>
        <w:pStyle w:val="23"/>
        <w:spacing w:line="360" w:lineRule="auto"/>
        <w:jc w:val="both"/>
        <w:rPr>
          <w:sz w:val="28"/>
          <w:szCs w:val="28"/>
        </w:rPr>
        <w:sectPr w:rsidR="00331B5C">
          <w:pgSz w:w="11906" w:h="16838"/>
          <w:pgMar w:top="1134" w:right="850" w:bottom="1134" w:left="1701" w:header="708" w:footer="708" w:gutter="0"/>
          <w:cols w:space="708"/>
          <w:docGrid w:linePitch="360"/>
        </w:sectPr>
      </w:pPr>
    </w:p>
    <w:p w:rsidR="00331B5C" w:rsidRDefault="00331B5C" w:rsidP="00331B5C">
      <w:pPr>
        <w:pStyle w:val="23"/>
        <w:spacing w:line="360" w:lineRule="auto"/>
        <w:jc w:val="center"/>
        <w:rPr>
          <w:b/>
          <w:sz w:val="28"/>
          <w:szCs w:val="28"/>
        </w:rPr>
      </w:pPr>
      <w:r>
        <w:rPr>
          <w:b/>
          <w:sz w:val="28"/>
          <w:szCs w:val="28"/>
        </w:rPr>
        <w:lastRenderedPageBreak/>
        <w:t>СПИСОК ИСПОЛЬЗОВАННЫХ ИСТОЧНИКОВ</w:t>
      </w:r>
    </w:p>
    <w:p w:rsidR="00331B5C" w:rsidRDefault="00331B5C" w:rsidP="00331B5C">
      <w:pPr>
        <w:spacing w:line="360" w:lineRule="auto"/>
        <w:ind w:firstLine="567"/>
        <w:jc w:val="both"/>
        <w:rPr>
          <w:sz w:val="28"/>
          <w:szCs w:val="28"/>
        </w:rPr>
      </w:pPr>
      <w:r>
        <w:rPr>
          <w:sz w:val="28"/>
          <w:szCs w:val="28"/>
        </w:rPr>
        <w:t xml:space="preserve">1 </w:t>
      </w:r>
      <w:proofErr w:type="spellStart"/>
      <w:r w:rsidRPr="003E3A59">
        <w:rPr>
          <w:sz w:val="28"/>
          <w:szCs w:val="28"/>
        </w:rPr>
        <w:t>Базеян</w:t>
      </w:r>
      <w:proofErr w:type="spellEnd"/>
      <w:r>
        <w:rPr>
          <w:sz w:val="28"/>
          <w:szCs w:val="28"/>
        </w:rPr>
        <w:t>,</w:t>
      </w:r>
      <w:r w:rsidRPr="003E3A59">
        <w:rPr>
          <w:sz w:val="28"/>
          <w:szCs w:val="28"/>
        </w:rPr>
        <w:t xml:space="preserve"> А.М. Технико-тактическая подготовка боксеров-юниоров на основе учета показателей и</w:t>
      </w:r>
      <w:r>
        <w:rPr>
          <w:sz w:val="28"/>
          <w:szCs w:val="28"/>
        </w:rPr>
        <w:t xml:space="preserve">х соревновательной деятельности / </w:t>
      </w:r>
      <w:proofErr w:type="spellStart"/>
      <w:r>
        <w:rPr>
          <w:sz w:val="28"/>
          <w:szCs w:val="28"/>
        </w:rPr>
        <w:t>А.М.Базеян</w:t>
      </w:r>
      <w:proofErr w:type="spellEnd"/>
      <w:r>
        <w:rPr>
          <w:sz w:val="28"/>
          <w:szCs w:val="28"/>
        </w:rPr>
        <w:t xml:space="preserve">. – </w:t>
      </w:r>
      <w:proofErr w:type="spellStart"/>
      <w:r>
        <w:rPr>
          <w:sz w:val="28"/>
          <w:szCs w:val="28"/>
        </w:rPr>
        <w:t>а</w:t>
      </w:r>
      <w:r w:rsidRPr="003E3A59">
        <w:rPr>
          <w:sz w:val="28"/>
          <w:szCs w:val="28"/>
        </w:rPr>
        <w:t>вт</w:t>
      </w:r>
      <w:r w:rsidRPr="003E3A59">
        <w:rPr>
          <w:sz w:val="28"/>
          <w:szCs w:val="28"/>
        </w:rPr>
        <w:t>о</w:t>
      </w:r>
      <w:r w:rsidRPr="003E3A59">
        <w:rPr>
          <w:sz w:val="28"/>
          <w:szCs w:val="28"/>
        </w:rPr>
        <w:t>реф</w:t>
      </w:r>
      <w:proofErr w:type="spellEnd"/>
      <w:r w:rsidRPr="003E3A59">
        <w:rPr>
          <w:sz w:val="28"/>
          <w:szCs w:val="28"/>
        </w:rPr>
        <w:t xml:space="preserve">. </w:t>
      </w:r>
      <w:proofErr w:type="spellStart"/>
      <w:r w:rsidRPr="003E3A59">
        <w:rPr>
          <w:sz w:val="28"/>
          <w:szCs w:val="28"/>
        </w:rPr>
        <w:t>дисс</w:t>
      </w:r>
      <w:proofErr w:type="spellEnd"/>
      <w:r w:rsidRPr="003E3A59">
        <w:rPr>
          <w:sz w:val="28"/>
          <w:szCs w:val="28"/>
        </w:rPr>
        <w:t xml:space="preserve">. ... канд. </w:t>
      </w:r>
      <w:proofErr w:type="spellStart"/>
      <w:r w:rsidRPr="003E3A59">
        <w:rPr>
          <w:sz w:val="28"/>
          <w:szCs w:val="28"/>
        </w:rPr>
        <w:t>пед</w:t>
      </w:r>
      <w:proofErr w:type="spellEnd"/>
      <w:r w:rsidRPr="003E3A59">
        <w:rPr>
          <w:sz w:val="28"/>
          <w:szCs w:val="28"/>
        </w:rPr>
        <w:t>. наук. – М., 1990. – 23 с.</w:t>
      </w:r>
    </w:p>
    <w:p w:rsidR="00331B5C" w:rsidRDefault="00331B5C" w:rsidP="00331B5C">
      <w:pPr>
        <w:spacing w:line="360" w:lineRule="auto"/>
        <w:ind w:firstLine="567"/>
        <w:jc w:val="both"/>
        <w:rPr>
          <w:sz w:val="28"/>
          <w:szCs w:val="28"/>
        </w:rPr>
      </w:pPr>
      <w:r>
        <w:rPr>
          <w:sz w:val="28"/>
          <w:szCs w:val="28"/>
        </w:rPr>
        <w:t xml:space="preserve">2 Бунин, А.Я. Эффективность удара: основные закономерности / </w:t>
      </w:r>
      <w:proofErr w:type="spellStart"/>
      <w:r>
        <w:rPr>
          <w:sz w:val="28"/>
          <w:szCs w:val="28"/>
        </w:rPr>
        <w:t>А.Я.Бунин</w:t>
      </w:r>
      <w:proofErr w:type="spellEnd"/>
      <w:r>
        <w:rPr>
          <w:sz w:val="28"/>
          <w:szCs w:val="28"/>
        </w:rPr>
        <w:t xml:space="preserve"> // Ринг: Спортивный альманах. – М.: «</w:t>
      </w:r>
      <w:proofErr w:type="spellStart"/>
      <w:r>
        <w:rPr>
          <w:sz w:val="28"/>
          <w:szCs w:val="28"/>
        </w:rPr>
        <w:t>ВиКо</w:t>
      </w:r>
      <w:proofErr w:type="spellEnd"/>
      <w:r>
        <w:rPr>
          <w:sz w:val="28"/>
          <w:szCs w:val="28"/>
        </w:rPr>
        <w:t>», 2000. – С. 60-61.</w:t>
      </w:r>
    </w:p>
    <w:p w:rsidR="00331B5C" w:rsidRDefault="00331B5C" w:rsidP="00331B5C">
      <w:pPr>
        <w:spacing w:line="360" w:lineRule="auto"/>
        <w:ind w:firstLine="567"/>
        <w:jc w:val="both"/>
        <w:rPr>
          <w:sz w:val="28"/>
          <w:szCs w:val="28"/>
        </w:rPr>
      </w:pPr>
      <w:r>
        <w:rPr>
          <w:sz w:val="28"/>
          <w:szCs w:val="28"/>
        </w:rPr>
        <w:t xml:space="preserve">3 </w:t>
      </w:r>
      <w:proofErr w:type="spellStart"/>
      <w:r>
        <w:rPr>
          <w:sz w:val="28"/>
          <w:szCs w:val="28"/>
        </w:rPr>
        <w:t>Гаракян</w:t>
      </w:r>
      <w:proofErr w:type="spellEnd"/>
      <w:r>
        <w:rPr>
          <w:sz w:val="28"/>
          <w:szCs w:val="28"/>
        </w:rPr>
        <w:t xml:space="preserve">, А.И. Бокс. Техника и тренировка акцентированных и точных ударов / </w:t>
      </w:r>
      <w:proofErr w:type="spellStart"/>
      <w:r>
        <w:rPr>
          <w:sz w:val="28"/>
          <w:szCs w:val="28"/>
        </w:rPr>
        <w:t>А.И.Гаракян</w:t>
      </w:r>
      <w:proofErr w:type="spellEnd"/>
      <w:r>
        <w:rPr>
          <w:sz w:val="28"/>
          <w:szCs w:val="28"/>
        </w:rPr>
        <w:t xml:space="preserve">, </w:t>
      </w:r>
      <w:proofErr w:type="spellStart"/>
      <w:r>
        <w:rPr>
          <w:sz w:val="28"/>
          <w:szCs w:val="28"/>
        </w:rPr>
        <w:t>О.В.Меньшиков</w:t>
      </w:r>
      <w:proofErr w:type="spellEnd"/>
      <w:r>
        <w:rPr>
          <w:sz w:val="28"/>
          <w:szCs w:val="28"/>
        </w:rPr>
        <w:t xml:space="preserve">, </w:t>
      </w:r>
      <w:proofErr w:type="spellStart"/>
      <w:r>
        <w:rPr>
          <w:sz w:val="28"/>
          <w:szCs w:val="28"/>
        </w:rPr>
        <w:t>З.М.Хусяйнов</w:t>
      </w:r>
      <w:proofErr w:type="spellEnd"/>
      <w:r>
        <w:rPr>
          <w:sz w:val="28"/>
          <w:szCs w:val="28"/>
        </w:rPr>
        <w:t>. – М.: Физкультура и спорт, 2007. – 192 с.</w:t>
      </w:r>
    </w:p>
    <w:p w:rsidR="00331B5C" w:rsidRPr="003E3A59" w:rsidRDefault="00331B5C" w:rsidP="00331B5C">
      <w:pPr>
        <w:spacing w:line="360" w:lineRule="auto"/>
        <w:ind w:firstLine="567"/>
        <w:jc w:val="both"/>
        <w:rPr>
          <w:sz w:val="28"/>
          <w:szCs w:val="28"/>
        </w:rPr>
      </w:pPr>
      <w:r>
        <w:rPr>
          <w:sz w:val="28"/>
          <w:szCs w:val="28"/>
        </w:rPr>
        <w:t xml:space="preserve">4 </w:t>
      </w:r>
      <w:r w:rsidRPr="003E3A59">
        <w:rPr>
          <w:sz w:val="28"/>
          <w:szCs w:val="28"/>
        </w:rPr>
        <w:t>Дегтярев</w:t>
      </w:r>
      <w:r>
        <w:rPr>
          <w:sz w:val="28"/>
          <w:szCs w:val="28"/>
        </w:rPr>
        <w:t>,</w:t>
      </w:r>
      <w:r w:rsidRPr="003E3A59">
        <w:rPr>
          <w:sz w:val="28"/>
          <w:szCs w:val="28"/>
        </w:rPr>
        <w:t xml:space="preserve"> И.П. Тренированность боксера</w:t>
      </w:r>
      <w:r>
        <w:rPr>
          <w:sz w:val="28"/>
          <w:szCs w:val="28"/>
        </w:rPr>
        <w:t xml:space="preserve"> / </w:t>
      </w:r>
      <w:proofErr w:type="spellStart"/>
      <w:r>
        <w:rPr>
          <w:sz w:val="28"/>
          <w:szCs w:val="28"/>
        </w:rPr>
        <w:t>И.П.Дегтярев</w:t>
      </w:r>
      <w:proofErr w:type="spellEnd"/>
      <w:r>
        <w:rPr>
          <w:sz w:val="28"/>
          <w:szCs w:val="28"/>
        </w:rPr>
        <w:t>.</w:t>
      </w:r>
      <w:r w:rsidRPr="003E3A59">
        <w:rPr>
          <w:sz w:val="28"/>
          <w:szCs w:val="28"/>
        </w:rPr>
        <w:t xml:space="preserve"> – Киев: </w:t>
      </w:r>
      <w:proofErr w:type="spellStart"/>
      <w:r w:rsidRPr="003E3A59">
        <w:rPr>
          <w:sz w:val="28"/>
          <w:szCs w:val="28"/>
        </w:rPr>
        <w:t>Здоров’я</w:t>
      </w:r>
      <w:proofErr w:type="spellEnd"/>
      <w:r w:rsidRPr="003E3A59">
        <w:rPr>
          <w:sz w:val="28"/>
          <w:szCs w:val="28"/>
        </w:rPr>
        <w:t>, 1985.</w:t>
      </w:r>
    </w:p>
    <w:p w:rsidR="00331B5C" w:rsidRPr="003E3A59" w:rsidRDefault="00331B5C" w:rsidP="00331B5C">
      <w:pPr>
        <w:spacing w:line="360" w:lineRule="auto"/>
        <w:ind w:firstLine="567"/>
        <w:jc w:val="both"/>
        <w:rPr>
          <w:sz w:val="28"/>
          <w:szCs w:val="28"/>
        </w:rPr>
      </w:pPr>
      <w:r>
        <w:rPr>
          <w:sz w:val="28"/>
          <w:szCs w:val="28"/>
        </w:rPr>
        <w:t>5</w:t>
      </w:r>
      <w:r w:rsidRPr="00C165EF">
        <w:rPr>
          <w:sz w:val="28"/>
          <w:szCs w:val="28"/>
        </w:rPr>
        <w:t xml:space="preserve"> </w:t>
      </w:r>
      <w:r w:rsidRPr="003E3A59">
        <w:rPr>
          <w:sz w:val="28"/>
          <w:szCs w:val="28"/>
        </w:rPr>
        <w:t>Дмитриев</w:t>
      </w:r>
      <w:r>
        <w:rPr>
          <w:sz w:val="28"/>
          <w:szCs w:val="28"/>
        </w:rPr>
        <w:t>,</w:t>
      </w:r>
      <w:r w:rsidRPr="003E3A59">
        <w:rPr>
          <w:sz w:val="28"/>
          <w:szCs w:val="28"/>
        </w:rPr>
        <w:t xml:space="preserve"> А.В. Современные тенденции в развитии любительского бокса </w:t>
      </w:r>
      <w:r>
        <w:rPr>
          <w:sz w:val="28"/>
          <w:szCs w:val="28"/>
        </w:rPr>
        <w:t xml:space="preserve">/ </w:t>
      </w:r>
      <w:proofErr w:type="spellStart"/>
      <w:r>
        <w:rPr>
          <w:sz w:val="28"/>
          <w:szCs w:val="28"/>
        </w:rPr>
        <w:t>А.В.Дмитриев</w:t>
      </w:r>
      <w:proofErr w:type="spellEnd"/>
      <w:r>
        <w:rPr>
          <w:sz w:val="28"/>
          <w:szCs w:val="28"/>
        </w:rPr>
        <w:t xml:space="preserve"> </w:t>
      </w:r>
      <w:r w:rsidRPr="003E3A59">
        <w:rPr>
          <w:sz w:val="28"/>
          <w:szCs w:val="28"/>
        </w:rPr>
        <w:t>// Методические рекомендации. – Минск, 1984. – 23 с.</w:t>
      </w:r>
    </w:p>
    <w:p w:rsidR="00331B5C" w:rsidRDefault="00331B5C" w:rsidP="00331B5C">
      <w:pPr>
        <w:overflowPunct w:val="0"/>
        <w:autoSpaceDE w:val="0"/>
        <w:autoSpaceDN w:val="0"/>
        <w:adjustRightInd w:val="0"/>
        <w:spacing w:line="360" w:lineRule="auto"/>
        <w:ind w:firstLine="567"/>
        <w:jc w:val="both"/>
        <w:textAlignment w:val="baseline"/>
        <w:rPr>
          <w:sz w:val="28"/>
        </w:rPr>
      </w:pPr>
      <w:r>
        <w:rPr>
          <w:sz w:val="28"/>
        </w:rPr>
        <w:t xml:space="preserve">6 Дмитриев, А.В. Справочник боксера / </w:t>
      </w:r>
      <w:proofErr w:type="spellStart"/>
      <w:r>
        <w:rPr>
          <w:sz w:val="28"/>
        </w:rPr>
        <w:t>А.В.Дмитриев</w:t>
      </w:r>
      <w:proofErr w:type="spellEnd"/>
      <w:r>
        <w:rPr>
          <w:sz w:val="28"/>
        </w:rPr>
        <w:t xml:space="preserve">, </w:t>
      </w:r>
      <w:proofErr w:type="spellStart"/>
      <w:r>
        <w:rPr>
          <w:sz w:val="28"/>
        </w:rPr>
        <w:t>С.А.Сергеев</w:t>
      </w:r>
      <w:proofErr w:type="spellEnd"/>
      <w:r>
        <w:rPr>
          <w:sz w:val="28"/>
        </w:rPr>
        <w:t>// Учебно-методическое пособие. – Минск, 2001. – 154 с.</w:t>
      </w:r>
    </w:p>
    <w:p w:rsidR="00331B5C" w:rsidRPr="003E3A59" w:rsidRDefault="00331B5C" w:rsidP="00331B5C">
      <w:pPr>
        <w:spacing w:line="360" w:lineRule="auto"/>
        <w:ind w:firstLine="567"/>
        <w:jc w:val="both"/>
        <w:rPr>
          <w:sz w:val="28"/>
          <w:szCs w:val="28"/>
        </w:rPr>
      </w:pPr>
      <w:r>
        <w:rPr>
          <w:sz w:val="28"/>
          <w:szCs w:val="28"/>
        </w:rPr>
        <w:t>7</w:t>
      </w:r>
      <w:r w:rsidRPr="00D5156A">
        <w:rPr>
          <w:sz w:val="28"/>
          <w:szCs w:val="28"/>
        </w:rPr>
        <w:t xml:space="preserve"> </w:t>
      </w:r>
      <w:proofErr w:type="spellStart"/>
      <w:r w:rsidRPr="003E3A59">
        <w:rPr>
          <w:sz w:val="28"/>
          <w:szCs w:val="28"/>
        </w:rPr>
        <w:t>Зациорский</w:t>
      </w:r>
      <w:proofErr w:type="spellEnd"/>
      <w:r>
        <w:rPr>
          <w:sz w:val="28"/>
          <w:szCs w:val="28"/>
        </w:rPr>
        <w:t>,</w:t>
      </w:r>
      <w:r w:rsidRPr="003E3A59">
        <w:rPr>
          <w:sz w:val="28"/>
          <w:szCs w:val="28"/>
        </w:rPr>
        <w:t xml:space="preserve"> А.И. Кибернетика, математика, спорт</w:t>
      </w:r>
      <w:r>
        <w:rPr>
          <w:sz w:val="28"/>
          <w:szCs w:val="28"/>
        </w:rPr>
        <w:t xml:space="preserve"> / </w:t>
      </w:r>
      <w:proofErr w:type="spellStart"/>
      <w:r>
        <w:rPr>
          <w:sz w:val="28"/>
          <w:szCs w:val="28"/>
        </w:rPr>
        <w:t>А.И.Зациорский</w:t>
      </w:r>
      <w:proofErr w:type="spellEnd"/>
      <w:r w:rsidRPr="003E3A59">
        <w:rPr>
          <w:sz w:val="28"/>
          <w:szCs w:val="28"/>
        </w:rPr>
        <w:t>. – М.: Ф</w:t>
      </w:r>
      <w:r>
        <w:rPr>
          <w:sz w:val="28"/>
          <w:szCs w:val="28"/>
        </w:rPr>
        <w:t xml:space="preserve">изкультура </w:t>
      </w:r>
      <w:r w:rsidRPr="003E3A59">
        <w:rPr>
          <w:sz w:val="28"/>
          <w:szCs w:val="28"/>
        </w:rPr>
        <w:t>и</w:t>
      </w:r>
      <w:r>
        <w:rPr>
          <w:sz w:val="28"/>
          <w:szCs w:val="28"/>
        </w:rPr>
        <w:t xml:space="preserve"> спорт</w:t>
      </w:r>
      <w:r w:rsidRPr="003E3A59">
        <w:rPr>
          <w:sz w:val="28"/>
          <w:szCs w:val="28"/>
        </w:rPr>
        <w:t>, 1968.</w:t>
      </w:r>
      <w:r>
        <w:rPr>
          <w:sz w:val="28"/>
          <w:szCs w:val="28"/>
        </w:rPr>
        <w:t xml:space="preserve"> – 199 с.</w:t>
      </w:r>
    </w:p>
    <w:p w:rsidR="00331B5C" w:rsidRDefault="00331B5C" w:rsidP="00331B5C">
      <w:pPr>
        <w:spacing w:line="360" w:lineRule="auto"/>
        <w:ind w:firstLine="567"/>
        <w:jc w:val="both"/>
        <w:rPr>
          <w:sz w:val="28"/>
          <w:szCs w:val="28"/>
        </w:rPr>
      </w:pPr>
      <w:r>
        <w:rPr>
          <w:sz w:val="28"/>
          <w:szCs w:val="28"/>
        </w:rPr>
        <w:t xml:space="preserve">8 Киселев, В.А. Совершенствование спортивной подготовки высококвалифицированных боксеров: учебное пособие / </w:t>
      </w:r>
      <w:proofErr w:type="spellStart"/>
      <w:r>
        <w:rPr>
          <w:sz w:val="28"/>
          <w:szCs w:val="28"/>
        </w:rPr>
        <w:t>В.А.Киселев</w:t>
      </w:r>
      <w:proofErr w:type="spellEnd"/>
      <w:r>
        <w:rPr>
          <w:sz w:val="28"/>
          <w:szCs w:val="28"/>
        </w:rPr>
        <w:t>. – М.: Физическая культура, 2006. – 127 с.</w:t>
      </w:r>
    </w:p>
    <w:p w:rsidR="00331B5C" w:rsidRPr="003E3A59" w:rsidRDefault="00331B5C" w:rsidP="00331B5C">
      <w:pPr>
        <w:spacing w:line="360" w:lineRule="auto"/>
        <w:ind w:firstLine="567"/>
        <w:jc w:val="both"/>
        <w:rPr>
          <w:sz w:val="28"/>
          <w:szCs w:val="28"/>
        </w:rPr>
      </w:pPr>
      <w:r>
        <w:rPr>
          <w:sz w:val="28"/>
          <w:szCs w:val="28"/>
        </w:rPr>
        <w:t xml:space="preserve">9 </w:t>
      </w:r>
      <w:r w:rsidRPr="003E3A59">
        <w:rPr>
          <w:sz w:val="28"/>
          <w:szCs w:val="28"/>
        </w:rPr>
        <w:t>Никифоров</w:t>
      </w:r>
      <w:r>
        <w:rPr>
          <w:sz w:val="28"/>
          <w:szCs w:val="28"/>
        </w:rPr>
        <w:t>,</w:t>
      </w:r>
      <w:r w:rsidRPr="003E3A59">
        <w:rPr>
          <w:sz w:val="28"/>
          <w:szCs w:val="28"/>
        </w:rPr>
        <w:t xml:space="preserve"> Ю.Б. Эффективность тренировки боксеров</w:t>
      </w:r>
      <w:r>
        <w:rPr>
          <w:sz w:val="28"/>
          <w:szCs w:val="28"/>
        </w:rPr>
        <w:t xml:space="preserve"> / </w:t>
      </w:r>
      <w:proofErr w:type="spellStart"/>
      <w:r>
        <w:rPr>
          <w:sz w:val="28"/>
          <w:szCs w:val="28"/>
        </w:rPr>
        <w:t>Ю.Б.Никифоров</w:t>
      </w:r>
      <w:proofErr w:type="spellEnd"/>
      <w:r w:rsidRPr="003E3A59">
        <w:rPr>
          <w:sz w:val="28"/>
          <w:szCs w:val="28"/>
        </w:rPr>
        <w:t xml:space="preserve"> – М.: </w:t>
      </w:r>
      <w:r>
        <w:rPr>
          <w:sz w:val="28"/>
          <w:szCs w:val="28"/>
        </w:rPr>
        <w:t>Физкультура и спорт</w:t>
      </w:r>
      <w:r w:rsidRPr="003E3A59">
        <w:rPr>
          <w:sz w:val="28"/>
          <w:szCs w:val="28"/>
        </w:rPr>
        <w:t>, 1987. – 192 с.</w:t>
      </w:r>
    </w:p>
    <w:p w:rsidR="00331B5C" w:rsidRDefault="00331B5C" w:rsidP="00331B5C">
      <w:pPr>
        <w:spacing w:line="360" w:lineRule="auto"/>
        <w:ind w:firstLine="567"/>
        <w:jc w:val="both"/>
        <w:rPr>
          <w:sz w:val="28"/>
          <w:szCs w:val="28"/>
        </w:rPr>
      </w:pPr>
      <w:r>
        <w:rPr>
          <w:sz w:val="28"/>
          <w:szCs w:val="28"/>
        </w:rPr>
        <w:t xml:space="preserve">10 </w:t>
      </w:r>
      <w:proofErr w:type="spellStart"/>
      <w:r>
        <w:rPr>
          <w:sz w:val="28"/>
          <w:szCs w:val="28"/>
        </w:rPr>
        <w:t>Остьянов</w:t>
      </w:r>
      <w:proofErr w:type="spellEnd"/>
      <w:r>
        <w:rPr>
          <w:sz w:val="28"/>
          <w:szCs w:val="28"/>
        </w:rPr>
        <w:t xml:space="preserve">, В.Н. Бокс (обучение и тренировка) / </w:t>
      </w:r>
      <w:proofErr w:type="spellStart"/>
      <w:r>
        <w:rPr>
          <w:sz w:val="28"/>
          <w:szCs w:val="28"/>
        </w:rPr>
        <w:t>В.Н.Остьянов</w:t>
      </w:r>
      <w:proofErr w:type="spellEnd"/>
      <w:r>
        <w:rPr>
          <w:sz w:val="28"/>
          <w:szCs w:val="28"/>
        </w:rPr>
        <w:t xml:space="preserve">, </w:t>
      </w:r>
      <w:proofErr w:type="spellStart"/>
      <w:r>
        <w:rPr>
          <w:sz w:val="28"/>
          <w:szCs w:val="28"/>
        </w:rPr>
        <w:t>И.И.Гайдамак</w:t>
      </w:r>
      <w:proofErr w:type="spellEnd"/>
      <w:r>
        <w:rPr>
          <w:sz w:val="28"/>
          <w:szCs w:val="28"/>
        </w:rPr>
        <w:t xml:space="preserve"> - Киев: Олимпийская литература, 2001. – 239 с.</w:t>
      </w:r>
      <w:r w:rsidRPr="00795080">
        <w:rPr>
          <w:sz w:val="28"/>
          <w:szCs w:val="28"/>
        </w:rPr>
        <w:t xml:space="preserve"> </w:t>
      </w:r>
    </w:p>
    <w:p w:rsidR="00331B5C" w:rsidRDefault="00331B5C" w:rsidP="00331B5C">
      <w:pPr>
        <w:spacing w:line="360" w:lineRule="auto"/>
        <w:ind w:firstLine="567"/>
        <w:jc w:val="both"/>
        <w:rPr>
          <w:sz w:val="28"/>
          <w:szCs w:val="28"/>
        </w:rPr>
      </w:pPr>
      <w:r>
        <w:rPr>
          <w:sz w:val="28"/>
          <w:szCs w:val="28"/>
        </w:rPr>
        <w:t xml:space="preserve">11 </w:t>
      </w:r>
      <w:r w:rsidRPr="003E3A59">
        <w:rPr>
          <w:sz w:val="28"/>
          <w:szCs w:val="28"/>
        </w:rPr>
        <w:t>Сальников</w:t>
      </w:r>
      <w:r>
        <w:rPr>
          <w:sz w:val="28"/>
          <w:szCs w:val="28"/>
        </w:rPr>
        <w:t>,</w:t>
      </w:r>
      <w:r w:rsidRPr="003E3A59">
        <w:rPr>
          <w:sz w:val="28"/>
          <w:szCs w:val="28"/>
        </w:rPr>
        <w:t xml:space="preserve"> Л.Н. Боксеры и судьи 3:2 кто выиграл? Опыт углубле</w:t>
      </w:r>
      <w:r w:rsidRPr="003E3A59">
        <w:rPr>
          <w:sz w:val="28"/>
          <w:szCs w:val="28"/>
        </w:rPr>
        <w:t>н</w:t>
      </w:r>
      <w:r w:rsidRPr="003E3A59">
        <w:rPr>
          <w:sz w:val="28"/>
          <w:szCs w:val="28"/>
        </w:rPr>
        <w:t>ного разговора</w:t>
      </w:r>
      <w:r>
        <w:rPr>
          <w:sz w:val="28"/>
          <w:szCs w:val="28"/>
        </w:rPr>
        <w:t xml:space="preserve"> / </w:t>
      </w:r>
      <w:proofErr w:type="spellStart"/>
      <w:r>
        <w:rPr>
          <w:sz w:val="28"/>
          <w:szCs w:val="28"/>
        </w:rPr>
        <w:t>Л.Н.Сальников</w:t>
      </w:r>
      <w:proofErr w:type="spellEnd"/>
      <w:r w:rsidRPr="003E3A59">
        <w:rPr>
          <w:sz w:val="28"/>
          <w:szCs w:val="28"/>
        </w:rPr>
        <w:t>. – М.: Профсоюз боксеров, 1998. – 100 с.</w:t>
      </w:r>
    </w:p>
    <w:p w:rsidR="00331B5C" w:rsidRPr="003E3A59" w:rsidRDefault="00331B5C" w:rsidP="00331B5C">
      <w:pPr>
        <w:spacing w:line="360" w:lineRule="auto"/>
        <w:ind w:firstLine="567"/>
        <w:jc w:val="both"/>
        <w:rPr>
          <w:sz w:val="28"/>
          <w:szCs w:val="28"/>
        </w:rPr>
      </w:pPr>
      <w:r>
        <w:rPr>
          <w:sz w:val="28"/>
          <w:szCs w:val="28"/>
        </w:rPr>
        <w:t xml:space="preserve">12 </w:t>
      </w:r>
      <w:r w:rsidRPr="003E3A59">
        <w:rPr>
          <w:sz w:val="28"/>
          <w:szCs w:val="28"/>
        </w:rPr>
        <w:t>Сергеев</w:t>
      </w:r>
      <w:r>
        <w:rPr>
          <w:sz w:val="28"/>
          <w:szCs w:val="28"/>
        </w:rPr>
        <w:t>,</w:t>
      </w:r>
      <w:r w:rsidRPr="003E3A59">
        <w:rPr>
          <w:sz w:val="28"/>
          <w:szCs w:val="28"/>
        </w:rPr>
        <w:t xml:space="preserve"> С.А. О современных проблемах технико-тактической подготовки высококвалифицированных боксеров</w:t>
      </w:r>
      <w:r>
        <w:rPr>
          <w:sz w:val="28"/>
          <w:szCs w:val="28"/>
        </w:rPr>
        <w:t xml:space="preserve"> / </w:t>
      </w:r>
      <w:proofErr w:type="spellStart"/>
      <w:r w:rsidRPr="003E3A59">
        <w:rPr>
          <w:sz w:val="28"/>
          <w:szCs w:val="28"/>
        </w:rPr>
        <w:t>С.А.Сергеев</w:t>
      </w:r>
      <w:proofErr w:type="spellEnd"/>
      <w:r>
        <w:rPr>
          <w:sz w:val="28"/>
          <w:szCs w:val="28"/>
        </w:rPr>
        <w:t>,</w:t>
      </w:r>
      <w:r w:rsidRPr="003E3A59">
        <w:rPr>
          <w:sz w:val="28"/>
          <w:szCs w:val="28"/>
        </w:rPr>
        <w:t xml:space="preserve"> </w:t>
      </w:r>
      <w:proofErr w:type="spellStart"/>
      <w:r w:rsidRPr="003E3A59">
        <w:rPr>
          <w:sz w:val="28"/>
          <w:szCs w:val="28"/>
        </w:rPr>
        <w:t>А.В.Дмитриев</w:t>
      </w:r>
      <w:proofErr w:type="spellEnd"/>
      <w:r w:rsidRPr="003E3A59">
        <w:rPr>
          <w:sz w:val="28"/>
          <w:szCs w:val="28"/>
        </w:rPr>
        <w:t xml:space="preserve"> </w:t>
      </w:r>
      <w:r w:rsidRPr="003E3A59">
        <w:rPr>
          <w:sz w:val="28"/>
          <w:szCs w:val="28"/>
        </w:rPr>
        <w:lastRenderedPageBreak/>
        <w:t xml:space="preserve">// </w:t>
      </w:r>
      <w:proofErr w:type="spellStart"/>
      <w:r w:rsidRPr="003E3A59">
        <w:rPr>
          <w:sz w:val="28"/>
          <w:szCs w:val="28"/>
        </w:rPr>
        <w:t>Респ</w:t>
      </w:r>
      <w:proofErr w:type="spellEnd"/>
      <w:r w:rsidRPr="003E3A59">
        <w:rPr>
          <w:sz w:val="28"/>
          <w:szCs w:val="28"/>
        </w:rPr>
        <w:t>. межведомственный сборник «Вопросы теории и практики физической культ</w:t>
      </w:r>
      <w:r w:rsidRPr="003E3A59">
        <w:rPr>
          <w:sz w:val="28"/>
          <w:szCs w:val="28"/>
        </w:rPr>
        <w:t>у</w:t>
      </w:r>
      <w:r w:rsidRPr="003E3A59">
        <w:rPr>
          <w:sz w:val="28"/>
          <w:szCs w:val="28"/>
        </w:rPr>
        <w:t xml:space="preserve">ры и спорта». – </w:t>
      </w:r>
      <w:proofErr w:type="spellStart"/>
      <w:r w:rsidRPr="003E3A59">
        <w:rPr>
          <w:sz w:val="28"/>
          <w:szCs w:val="28"/>
        </w:rPr>
        <w:t>Вып</w:t>
      </w:r>
      <w:proofErr w:type="spellEnd"/>
      <w:r w:rsidRPr="003E3A59">
        <w:rPr>
          <w:sz w:val="28"/>
          <w:szCs w:val="28"/>
        </w:rPr>
        <w:t>. 26. – Минск, 1996. – С. 62-65.</w:t>
      </w:r>
    </w:p>
    <w:p w:rsidR="00331B5C" w:rsidRDefault="00331B5C" w:rsidP="00331B5C">
      <w:pPr>
        <w:overflowPunct w:val="0"/>
        <w:autoSpaceDE w:val="0"/>
        <w:autoSpaceDN w:val="0"/>
        <w:adjustRightInd w:val="0"/>
        <w:spacing w:line="360" w:lineRule="auto"/>
        <w:ind w:firstLine="567"/>
        <w:jc w:val="both"/>
        <w:textAlignment w:val="baseline"/>
        <w:rPr>
          <w:sz w:val="28"/>
        </w:rPr>
      </w:pPr>
      <w:r>
        <w:rPr>
          <w:sz w:val="28"/>
        </w:rPr>
        <w:t xml:space="preserve">12 Сергеев, С.А. Совершенствование соревновательной деятельности высококвалифицированных боксеров / </w:t>
      </w:r>
      <w:proofErr w:type="spellStart"/>
      <w:r>
        <w:rPr>
          <w:sz w:val="28"/>
        </w:rPr>
        <w:t>С.А.Сергеев</w:t>
      </w:r>
      <w:proofErr w:type="spellEnd"/>
      <w:r>
        <w:rPr>
          <w:sz w:val="28"/>
        </w:rPr>
        <w:t xml:space="preserve"> // Ученые записки. Сборник научных трудов. – Выпуск 5. – Минск: БГАФК, 2001. – С. 173-181.</w:t>
      </w:r>
    </w:p>
    <w:p w:rsidR="00331B5C" w:rsidRDefault="00331B5C" w:rsidP="00331B5C">
      <w:pPr>
        <w:spacing w:line="360" w:lineRule="auto"/>
        <w:ind w:firstLine="567"/>
        <w:jc w:val="both"/>
      </w:pPr>
      <w:r>
        <w:rPr>
          <w:sz w:val="28"/>
        </w:rPr>
        <w:t xml:space="preserve">13 Сергеев, С.А. Перспективы совершенствования анализа соревновательной деятельности и судейства в боксе / </w:t>
      </w:r>
      <w:proofErr w:type="spellStart"/>
      <w:r>
        <w:rPr>
          <w:sz w:val="28"/>
        </w:rPr>
        <w:t>С.А.Сергеев</w:t>
      </w:r>
      <w:proofErr w:type="spellEnd"/>
      <w:r>
        <w:rPr>
          <w:sz w:val="28"/>
        </w:rPr>
        <w:t xml:space="preserve"> // «Современные проблемы подготовки спортсменов в видах единоборств и тяжелой атлетике»: Материалы международной научно-практической конференции по итогам научно-</w:t>
      </w:r>
      <w:proofErr w:type="spellStart"/>
      <w:r>
        <w:rPr>
          <w:sz w:val="28"/>
        </w:rPr>
        <w:t>иссследовательской</w:t>
      </w:r>
      <w:proofErr w:type="spellEnd"/>
      <w:r>
        <w:rPr>
          <w:sz w:val="28"/>
        </w:rPr>
        <w:t xml:space="preserve"> работы за 2001 год кафедры фехтования, бокса и тяжелой атлетики (19 марта 2002 года). – Минск, 2002. – С. 17-19.</w:t>
      </w:r>
    </w:p>
    <w:p w:rsidR="00331B5C" w:rsidRDefault="00331B5C" w:rsidP="00331B5C">
      <w:pPr>
        <w:spacing w:line="360" w:lineRule="auto"/>
        <w:ind w:firstLine="567"/>
        <w:jc w:val="both"/>
      </w:pPr>
      <w:proofErr w:type="gramStart"/>
      <w:r>
        <w:rPr>
          <w:sz w:val="28"/>
        </w:rPr>
        <w:t xml:space="preserve">14 Сергеев, С.А. Наиболее общие проблемы судейства соревнований по боксу / </w:t>
      </w:r>
      <w:proofErr w:type="spellStart"/>
      <w:r>
        <w:rPr>
          <w:sz w:val="28"/>
        </w:rPr>
        <w:t>С.А.Сергеев</w:t>
      </w:r>
      <w:proofErr w:type="spellEnd"/>
      <w:r>
        <w:rPr>
          <w:sz w:val="28"/>
        </w:rPr>
        <w:t xml:space="preserve"> // Материалы международной конференции кафедр бокса, фехтования и тяжелой атлетики и спортивно-боевых единоборств и специальной подготовки БГУФК «Современные технологии подготовки в спортивных и боевых видах единоборств» в рамках </w:t>
      </w:r>
      <w:r>
        <w:rPr>
          <w:sz w:val="28"/>
          <w:lang w:val="en-US"/>
        </w:rPr>
        <w:t>VIII</w:t>
      </w:r>
      <w:r w:rsidRPr="0089738A">
        <w:rPr>
          <w:sz w:val="28"/>
        </w:rPr>
        <w:t xml:space="preserve"> </w:t>
      </w:r>
      <w:r>
        <w:rPr>
          <w:sz w:val="28"/>
        </w:rPr>
        <w:t>Международной сессии БГУФК по итогам НИР за 2004 год «Научное обоснование физического воспитания, спортивной тренировки  и подготовки кадров</w:t>
      </w:r>
      <w:proofErr w:type="gramEnd"/>
      <w:r>
        <w:rPr>
          <w:sz w:val="28"/>
        </w:rPr>
        <w:t xml:space="preserve"> по физической культуре и спорту». – Минск: БГУФК, 2005. – С. 16-20.</w:t>
      </w:r>
    </w:p>
    <w:p w:rsidR="00331B5C" w:rsidRDefault="00331B5C" w:rsidP="00331B5C">
      <w:pPr>
        <w:overflowPunct w:val="0"/>
        <w:autoSpaceDE w:val="0"/>
        <w:autoSpaceDN w:val="0"/>
        <w:adjustRightInd w:val="0"/>
        <w:spacing w:line="360" w:lineRule="auto"/>
        <w:ind w:firstLine="567"/>
        <w:jc w:val="both"/>
        <w:textAlignment w:val="baseline"/>
        <w:rPr>
          <w:sz w:val="28"/>
        </w:rPr>
      </w:pPr>
      <w:proofErr w:type="gramStart"/>
      <w:r>
        <w:rPr>
          <w:sz w:val="28"/>
        </w:rPr>
        <w:t xml:space="preserve">15 Сергеев, С.А. Объем и результативность боевых действий боксеров как критерий эффективности соревновательной деятельности / </w:t>
      </w:r>
      <w:proofErr w:type="spellStart"/>
      <w:r>
        <w:rPr>
          <w:sz w:val="28"/>
        </w:rPr>
        <w:t>С.А.Сергеев</w:t>
      </w:r>
      <w:proofErr w:type="spellEnd"/>
      <w:r>
        <w:rPr>
          <w:sz w:val="28"/>
        </w:rPr>
        <w:t xml:space="preserve"> // Материалы международной конференции кафедр бокса, фехтования и тяжелой атлетики и спортивно-боевых единоборств и специальной подготовки БГУФК «Современные технологии подготовки в спортивных и боевых видах единоборств» в рамках </w:t>
      </w:r>
      <w:r>
        <w:rPr>
          <w:sz w:val="28"/>
          <w:lang w:val="en-US"/>
        </w:rPr>
        <w:t>VIII</w:t>
      </w:r>
      <w:r w:rsidRPr="0089738A">
        <w:rPr>
          <w:sz w:val="28"/>
        </w:rPr>
        <w:t xml:space="preserve"> </w:t>
      </w:r>
      <w:r>
        <w:rPr>
          <w:sz w:val="28"/>
        </w:rPr>
        <w:t>Международной сессии БГУФК по итогам НИР за 2004 год «Научное обоснование физического воспитания, спортивной</w:t>
      </w:r>
      <w:proofErr w:type="gramEnd"/>
      <w:r>
        <w:rPr>
          <w:sz w:val="28"/>
        </w:rPr>
        <w:t xml:space="preserve"> тренировки  и подготовки кадров по физической культуре и спорту». – Минск: БГУФК, 2005. – С. 6-9.</w:t>
      </w:r>
    </w:p>
    <w:p w:rsidR="00331B5C" w:rsidRDefault="00331B5C" w:rsidP="00331B5C">
      <w:pPr>
        <w:spacing w:line="360" w:lineRule="auto"/>
        <w:ind w:firstLine="567"/>
        <w:jc w:val="both"/>
        <w:rPr>
          <w:sz w:val="28"/>
          <w:szCs w:val="28"/>
        </w:rPr>
      </w:pPr>
      <w:r>
        <w:rPr>
          <w:sz w:val="28"/>
          <w:szCs w:val="28"/>
        </w:rPr>
        <w:lastRenderedPageBreak/>
        <w:t xml:space="preserve">16 Сергеев, С.А. Концептуальные подходы к оценке эффективности соревновательной деятельности в боксе / </w:t>
      </w:r>
      <w:proofErr w:type="spellStart"/>
      <w:r>
        <w:rPr>
          <w:sz w:val="28"/>
          <w:szCs w:val="28"/>
        </w:rPr>
        <w:t>С.А.Сергеев</w:t>
      </w:r>
      <w:proofErr w:type="spellEnd"/>
      <w:r>
        <w:rPr>
          <w:sz w:val="28"/>
          <w:szCs w:val="28"/>
        </w:rPr>
        <w:t xml:space="preserve"> </w:t>
      </w:r>
      <w:r w:rsidRPr="00FE7B47">
        <w:rPr>
          <w:sz w:val="28"/>
          <w:szCs w:val="28"/>
        </w:rPr>
        <w:t xml:space="preserve">// Материалы </w:t>
      </w:r>
      <w:r>
        <w:rPr>
          <w:sz w:val="28"/>
          <w:szCs w:val="28"/>
          <w:lang w:val="en-US"/>
        </w:rPr>
        <w:t>XI</w:t>
      </w:r>
      <w:r w:rsidRPr="00BD124E">
        <w:rPr>
          <w:sz w:val="28"/>
          <w:szCs w:val="28"/>
        </w:rPr>
        <w:t xml:space="preserve"> </w:t>
      </w:r>
      <w:r w:rsidRPr="00FE7B47">
        <w:rPr>
          <w:sz w:val="28"/>
          <w:szCs w:val="28"/>
        </w:rPr>
        <w:t>международного научного конгресса «Современный олимпийский спорт и спорт для всех».</w:t>
      </w:r>
      <w:r w:rsidRPr="00BD124E">
        <w:rPr>
          <w:sz w:val="28"/>
          <w:szCs w:val="28"/>
        </w:rPr>
        <w:t xml:space="preserve"> </w:t>
      </w:r>
      <w:r>
        <w:rPr>
          <w:sz w:val="28"/>
          <w:szCs w:val="28"/>
        </w:rPr>
        <w:t xml:space="preserve">Часть </w:t>
      </w:r>
      <w:r>
        <w:rPr>
          <w:sz w:val="28"/>
          <w:szCs w:val="28"/>
          <w:lang w:val="en-US"/>
        </w:rPr>
        <w:t>I</w:t>
      </w:r>
      <w:r>
        <w:rPr>
          <w:sz w:val="28"/>
          <w:szCs w:val="28"/>
        </w:rPr>
        <w:t>.</w:t>
      </w:r>
      <w:r w:rsidRPr="00FE7B47">
        <w:rPr>
          <w:sz w:val="28"/>
          <w:szCs w:val="28"/>
        </w:rPr>
        <w:t xml:space="preserve"> – Минск: БГУФК, 2007. –</w:t>
      </w:r>
      <w:r>
        <w:rPr>
          <w:sz w:val="28"/>
          <w:szCs w:val="28"/>
        </w:rPr>
        <w:t xml:space="preserve"> с. 208-211.</w:t>
      </w:r>
      <w:r w:rsidRPr="00795080">
        <w:rPr>
          <w:sz w:val="28"/>
          <w:szCs w:val="28"/>
        </w:rPr>
        <w:t xml:space="preserve"> </w:t>
      </w:r>
    </w:p>
    <w:p w:rsidR="00331B5C" w:rsidRDefault="00331B5C" w:rsidP="00331B5C">
      <w:pPr>
        <w:spacing w:line="360" w:lineRule="auto"/>
        <w:ind w:firstLine="567"/>
        <w:jc w:val="both"/>
        <w:rPr>
          <w:sz w:val="28"/>
          <w:szCs w:val="28"/>
        </w:rPr>
      </w:pPr>
      <w:r>
        <w:rPr>
          <w:sz w:val="28"/>
          <w:szCs w:val="28"/>
        </w:rPr>
        <w:t xml:space="preserve">17 </w:t>
      </w:r>
      <w:r w:rsidRPr="003E3A59">
        <w:rPr>
          <w:sz w:val="28"/>
          <w:szCs w:val="28"/>
        </w:rPr>
        <w:t>Филимонов</w:t>
      </w:r>
      <w:r>
        <w:rPr>
          <w:sz w:val="28"/>
          <w:szCs w:val="28"/>
        </w:rPr>
        <w:t>,</w:t>
      </w:r>
      <w:r w:rsidRPr="003E3A59">
        <w:rPr>
          <w:sz w:val="28"/>
          <w:szCs w:val="28"/>
        </w:rPr>
        <w:t xml:space="preserve"> В.И. Физическая подготовка боксеров</w:t>
      </w:r>
      <w:r>
        <w:rPr>
          <w:sz w:val="28"/>
          <w:szCs w:val="28"/>
        </w:rPr>
        <w:t xml:space="preserve"> / </w:t>
      </w:r>
      <w:proofErr w:type="spellStart"/>
      <w:r>
        <w:rPr>
          <w:sz w:val="28"/>
          <w:szCs w:val="28"/>
        </w:rPr>
        <w:t>В.П.Филимонов</w:t>
      </w:r>
      <w:proofErr w:type="spellEnd"/>
      <w:r w:rsidRPr="003E3A59">
        <w:rPr>
          <w:sz w:val="28"/>
          <w:szCs w:val="28"/>
        </w:rPr>
        <w:t>. – М., 1990. – 160 с</w:t>
      </w:r>
      <w:r>
        <w:rPr>
          <w:sz w:val="28"/>
          <w:szCs w:val="28"/>
        </w:rPr>
        <w:t>.</w:t>
      </w:r>
    </w:p>
    <w:p w:rsidR="00331B5C" w:rsidRDefault="00331B5C" w:rsidP="00331B5C">
      <w:pPr>
        <w:spacing w:line="360" w:lineRule="auto"/>
        <w:ind w:firstLine="567"/>
        <w:jc w:val="both"/>
        <w:rPr>
          <w:sz w:val="28"/>
          <w:szCs w:val="28"/>
        </w:rPr>
      </w:pPr>
      <w:r>
        <w:rPr>
          <w:sz w:val="28"/>
          <w:szCs w:val="28"/>
        </w:rPr>
        <w:t xml:space="preserve">18 Филимонов, В.И. Бокс. Спортивно-техническая и физическая подготовка: монография / </w:t>
      </w:r>
      <w:proofErr w:type="spellStart"/>
      <w:r>
        <w:rPr>
          <w:sz w:val="28"/>
          <w:szCs w:val="28"/>
        </w:rPr>
        <w:t>В.И.Филимонов</w:t>
      </w:r>
      <w:proofErr w:type="spellEnd"/>
      <w:r>
        <w:rPr>
          <w:sz w:val="28"/>
          <w:szCs w:val="28"/>
        </w:rPr>
        <w:t>. – М.: ИНСАН, 2000. – 432 с.</w:t>
      </w:r>
      <w:r w:rsidRPr="00795080">
        <w:rPr>
          <w:sz w:val="28"/>
          <w:szCs w:val="28"/>
        </w:rPr>
        <w:t xml:space="preserve"> </w:t>
      </w:r>
    </w:p>
    <w:p w:rsidR="00331B5C" w:rsidRDefault="00331B5C" w:rsidP="00331B5C">
      <w:pPr>
        <w:spacing w:line="360" w:lineRule="auto"/>
        <w:ind w:firstLine="567"/>
        <w:jc w:val="both"/>
        <w:rPr>
          <w:sz w:val="28"/>
          <w:szCs w:val="28"/>
        </w:rPr>
      </w:pPr>
      <w:r>
        <w:rPr>
          <w:sz w:val="28"/>
          <w:szCs w:val="28"/>
        </w:rPr>
        <w:t>19 Филимонов, В.И. Теория и методика бокса / В.И. Филимонов</w:t>
      </w:r>
      <w:r w:rsidRPr="00D66939">
        <w:rPr>
          <w:sz w:val="28"/>
          <w:szCs w:val="28"/>
        </w:rPr>
        <w:t xml:space="preserve"> </w:t>
      </w:r>
      <w:r>
        <w:rPr>
          <w:sz w:val="28"/>
          <w:szCs w:val="28"/>
        </w:rPr>
        <w:t>//</w:t>
      </w:r>
      <w:r w:rsidRPr="00AD1E44">
        <w:rPr>
          <w:sz w:val="28"/>
          <w:szCs w:val="28"/>
        </w:rPr>
        <w:t xml:space="preserve"> </w:t>
      </w:r>
      <w:r>
        <w:rPr>
          <w:sz w:val="28"/>
          <w:szCs w:val="28"/>
        </w:rPr>
        <w:t>монография. - М.: «ИНСАН», 2006. - 584 с.</w:t>
      </w:r>
    </w:p>
    <w:p w:rsidR="00331B5C" w:rsidRDefault="00331B5C" w:rsidP="00331B5C">
      <w:pPr>
        <w:spacing w:line="360" w:lineRule="auto"/>
        <w:ind w:firstLine="567"/>
        <w:jc w:val="both"/>
        <w:rPr>
          <w:sz w:val="28"/>
          <w:szCs w:val="28"/>
        </w:rPr>
      </w:pPr>
      <w:r>
        <w:rPr>
          <w:sz w:val="28"/>
          <w:szCs w:val="28"/>
        </w:rPr>
        <w:t>20</w:t>
      </w:r>
      <w:r w:rsidRPr="00D5156A">
        <w:rPr>
          <w:sz w:val="28"/>
          <w:szCs w:val="28"/>
        </w:rPr>
        <w:t xml:space="preserve"> </w:t>
      </w:r>
      <w:r>
        <w:rPr>
          <w:sz w:val="28"/>
          <w:szCs w:val="28"/>
        </w:rPr>
        <w:t xml:space="preserve">Фролов, О.П. исследование некоторых сторон спортивной деятельности методами теории информации и исследования операции: </w:t>
      </w:r>
      <w:proofErr w:type="spellStart"/>
      <w:r>
        <w:rPr>
          <w:sz w:val="28"/>
          <w:szCs w:val="28"/>
        </w:rPr>
        <w:t>автореф</w:t>
      </w:r>
      <w:proofErr w:type="gramStart"/>
      <w:r>
        <w:rPr>
          <w:sz w:val="28"/>
          <w:szCs w:val="28"/>
        </w:rPr>
        <w:t>.д</w:t>
      </w:r>
      <w:proofErr w:type="gramEnd"/>
      <w:r>
        <w:rPr>
          <w:sz w:val="28"/>
          <w:szCs w:val="28"/>
        </w:rPr>
        <w:t>исс</w:t>
      </w:r>
      <w:proofErr w:type="spellEnd"/>
      <w:r>
        <w:rPr>
          <w:sz w:val="28"/>
          <w:szCs w:val="28"/>
        </w:rPr>
        <w:t xml:space="preserve">. … </w:t>
      </w:r>
      <w:proofErr w:type="spellStart"/>
      <w:r>
        <w:rPr>
          <w:sz w:val="28"/>
          <w:szCs w:val="28"/>
        </w:rPr>
        <w:t>канд.пед.наук</w:t>
      </w:r>
      <w:proofErr w:type="spellEnd"/>
      <w:r>
        <w:rPr>
          <w:sz w:val="28"/>
          <w:szCs w:val="28"/>
        </w:rPr>
        <w:t xml:space="preserve"> / </w:t>
      </w:r>
      <w:proofErr w:type="spellStart"/>
      <w:r>
        <w:rPr>
          <w:sz w:val="28"/>
          <w:szCs w:val="28"/>
        </w:rPr>
        <w:t>О.П.Фролов</w:t>
      </w:r>
      <w:proofErr w:type="spellEnd"/>
      <w:r>
        <w:rPr>
          <w:sz w:val="28"/>
          <w:szCs w:val="28"/>
        </w:rPr>
        <w:t>. – М.: ГЦОЛИФК, 1966. – 24 с.</w:t>
      </w:r>
    </w:p>
    <w:p w:rsidR="00331B5C" w:rsidRPr="003E3A59" w:rsidRDefault="00331B5C" w:rsidP="00331B5C">
      <w:pPr>
        <w:spacing w:line="360" w:lineRule="auto"/>
        <w:ind w:firstLine="567"/>
        <w:jc w:val="both"/>
        <w:rPr>
          <w:sz w:val="28"/>
          <w:szCs w:val="28"/>
        </w:rPr>
      </w:pPr>
      <w:r>
        <w:rPr>
          <w:sz w:val="28"/>
          <w:szCs w:val="28"/>
        </w:rPr>
        <w:t xml:space="preserve">21 </w:t>
      </w:r>
      <w:r w:rsidRPr="003E3A59">
        <w:rPr>
          <w:sz w:val="28"/>
          <w:szCs w:val="28"/>
        </w:rPr>
        <w:t>Ширяев</w:t>
      </w:r>
      <w:r>
        <w:rPr>
          <w:sz w:val="28"/>
          <w:szCs w:val="28"/>
        </w:rPr>
        <w:t>,</w:t>
      </w:r>
      <w:r w:rsidRPr="003E3A59">
        <w:rPr>
          <w:sz w:val="28"/>
          <w:szCs w:val="28"/>
        </w:rPr>
        <w:t xml:space="preserve"> А.Г. Бокс как он есть</w:t>
      </w:r>
      <w:r>
        <w:rPr>
          <w:sz w:val="28"/>
          <w:szCs w:val="28"/>
        </w:rPr>
        <w:t xml:space="preserve"> / </w:t>
      </w:r>
      <w:proofErr w:type="spellStart"/>
      <w:r>
        <w:rPr>
          <w:sz w:val="28"/>
          <w:szCs w:val="28"/>
        </w:rPr>
        <w:t>А.Г.Ширяев</w:t>
      </w:r>
      <w:proofErr w:type="spellEnd"/>
      <w:r w:rsidRPr="003E3A59">
        <w:rPr>
          <w:sz w:val="28"/>
          <w:szCs w:val="28"/>
        </w:rPr>
        <w:t>. – М.</w:t>
      </w:r>
      <w:r>
        <w:rPr>
          <w:sz w:val="28"/>
          <w:szCs w:val="28"/>
        </w:rPr>
        <w:t>: Физкультура и спорт,</w:t>
      </w:r>
      <w:r w:rsidRPr="003E3A59">
        <w:rPr>
          <w:sz w:val="28"/>
          <w:szCs w:val="28"/>
        </w:rPr>
        <w:t xml:space="preserve"> 1994. – 80 с.</w:t>
      </w:r>
    </w:p>
    <w:p w:rsidR="00331B5C" w:rsidRPr="00795080" w:rsidRDefault="00331B5C" w:rsidP="00331B5C">
      <w:pPr>
        <w:spacing w:line="360" w:lineRule="auto"/>
        <w:ind w:firstLine="567"/>
        <w:jc w:val="both"/>
        <w:rPr>
          <w:sz w:val="28"/>
          <w:szCs w:val="28"/>
        </w:rPr>
      </w:pPr>
      <w:r>
        <w:rPr>
          <w:sz w:val="28"/>
        </w:rPr>
        <w:t xml:space="preserve">22 Ширяев. А.Г. Бокс. Учителю и ученику / </w:t>
      </w:r>
      <w:proofErr w:type="spellStart"/>
      <w:r>
        <w:rPr>
          <w:sz w:val="28"/>
        </w:rPr>
        <w:t>А.Г.Ширяев</w:t>
      </w:r>
      <w:proofErr w:type="spellEnd"/>
      <w:r>
        <w:rPr>
          <w:sz w:val="28"/>
        </w:rPr>
        <w:t>. – СПб</w:t>
      </w:r>
      <w:proofErr w:type="gramStart"/>
      <w:r>
        <w:rPr>
          <w:sz w:val="28"/>
        </w:rPr>
        <w:t>.: «</w:t>
      </w:r>
      <w:proofErr w:type="spellStart"/>
      <w:proofErr w:type="gramEnd"/>
      <w:r>
        <w:rPr>
          <w:sz w:val="28"/>
        </w:rPr>
        <w:t>Шатон</w:t>
      </w:r>
      <w:proofErr w:type="spellEnd"/>
      <w:r>
        <w:rPr>
          <w:sz w:val="28"/>
        </w:rPr>
        <w:t>», 2002. – 190 с.</w:t>
      </w:r>
    </w:p>
    <w:p w:rsidR="00331B5C" w:rsidRDefault="00331B5C">
      <w:r>
        <w:br w:type="page"/>
      </w:r>
    </w:p>
    <w:p w:rsidR="00331B5C" w:rsidRDefault="00331B5C" w:rsidP="00331B5C">
      <w:pPr>
        <w:ind w:firstLine="567"/>
        <w:jc w:val="center"/>
        <w:rPr>
          <w:b/>
          <w:sz w:val="28"/>
        </w:rPr>
      </w:pPr>
      <w:r>
        <w:rPr>
          <w:b/>
          <w:sz w:val="28"/>
        </w:rPr>
        <w:lastRenderedPageBreak/>
        <w:t>СОВЕРШЕНСТВОВАНИЕ СОРЕВНОВАТЕЛЬНОЙ ДЕЯТЕЛЬНОСТИ ВЫСОКОКВАЛИФИЦИРОВАННЫХ БОКСЕРОВ</w:t>
      </w:r>
    </w:p>
    <w:p w:rsidR="00331B5C" w:rsidRDefault="00331B5C" w:rsidP="00331B5C">
      <w:pPr>
        <w:ind w:firstLine="567"/>
        <w:jc w:val="both"/>
        <w:rPr>
          <w:sz w:val="28"/>
        </w:rPr>
      </w:pPr>
    </w:p>
    <w:p w:rsidR="00331B5C" w:rsidRDefault="00331B5C" w:rsidP="00331B5C">
      <w:pPr>
        <w:ind w:firstLine="567"/>
        <w:jc w:val="both"/>
        <w:rPr>
          <w:sz w:val="28"/>
        </w:rPr>
      </w:pPr>
      <w:r>
        <w:rPr>
          <w:sz w:val="28"/>
        </w:rPr>
        <w:t>Оптимальная система многолетней подготовки боксеров, реально обеспечивающая эффективность выступления на с</w:t>
      </w:r>
      <w:r>
        <w:rPr>
          <w:sz w:val="28"/>
        </w:rPr>
        <w:t>о</w:t>
      </w:r>
      <w:r>
        <w:rPr>
          <w:sz w:val="28"/>
        </w:rPr>
        <w:t>ревнованиях, в первую очередь должна основываться на учете прогре</w:t>
      </w:r>
      <w:r>
        <w:rPr>
          <w:sz w:val="28"/>
        </w:rPr>
        <w:t>с</w:t>
      </w:r>
      <w:r>
        <w:rPr>
          <w:sz w:val="28"/>
        </w:rPr>
        <w:t>сивных тенденций развития вида спорта и знании важнейших призн</w:t>
      </w:r>
      <w:r>
        <w:rPr>
          <w:sz w:val="28"/>
        </w:rPr>
        <w:t>а</w:t>
      </w:r>
      <w:r>
        <w:rPr>
          <w:sz w:val="28"/>
        </w:rPr>
        <w:t>ков соревновательной деятельности, характерных для современного этапа развития любительского бокса. Кроме того, направленное сове</w:t>
      </w:r>
      <w:r>
        <w:rPr>
          <w:sz w:val="28"/>
        </w:rPr>
        <w:t>р</w:t>
      </w:r>
      <w:r>
        <w:rPr>
          <w:sz w:val="28"/>
        </w:rPr>
        <w:t>шенствование процесса подготовки невозможно без анализа особенн</w:t>
      </w:r>
      <w:r>
        <w:rPr>
          <w:sz w:val="28"/>
        </w:rPr>
        <w:t>о</w:t>
      </w:r>
      <w:r>
        <w:rPr>
          <w:sz w:val="28"/>
        </w:rPr>
        <w:t>стей соревновательной деятельности основных конкурентов, сборных команд стран Европы, законодателей мод европейского и мирового бокса.</w:t>
      </w:r>
    </w:p>
    <w:p w:rsidR="00331B5C" w:rsidRDefault="00331B5C" w:rsidP="00331B5C">
      <w:pPr>
        <w:ind w:firstLine="567"/>
        <w:jc w:val="both"/>
        <w:rPr>
          <w:sz w:val="28"/>
        </w:rPr>
      </w:pPr>
      <w:r>
        <w:rPr>
          <w:sz w:val="28"/>
        </w:rPr>
        <w:t>В теории и практике бокса имеются экспериментально обоснова</w:t>
      </w:r>
      <w:r>
        <w:rPr>
          <w:sz w:val="28"/>
        </w:rPr>
        <w:t>н</w:t>
      </w:r>
      <w:r>
        <w:rPr>
          <w:sz w:val="28"/>
        </w:rPr>
        <w:t>ные методики фиксации количественных параметров соревновательной деятельности (</w:t>
      </w:r>
      <w:proofErr w:type="spellStart"/>
      <w:r>
        <w:rPr>
          <w:sz w:val="28"/>
        </w:rPr>
        <w:t>О.П.Фролов</w:t>
      </w:r>
      <w:proofErr w:type="spellEnd"/>
      <w:r>
        <w:rPr>
          <w:sz w:val="28"/>
        </w:rPr>
        <w:t xml:space="preserve">, 1966, </w:t>
      </w:r>
      <w:proofErr w:type="spellStart"/>
      <w:r>
        <w:rPr>
          <w:sz w:val="28"/>
        </w:rPr>
        <w:t>А.И.Зациорский</w:t>
      </w:r>
      <w:proofErr w:type="spellEnd"/>
      <w:r>
        <w:rPr>
          <w:sz w:val="28"/>
        </w:rPr>
        <w:t xml:space="preserve">, 1968, </w:t>
      </w:r>
      <w:proofErr w:type="spellStart"/>
      <w:r>
        <w:rPr>
          <w:sz w:val="28"/>
        </w:rPr>
        <w:t>Ю.Б.Никифоров</w:t>
      </w:r>
      <w:proofErr w:type="spellEnd"/>
      <w:r>
        <w:rPr>
          <w:sz w:val="28"/>
        </w:rPr>
        <w:t xml:space="preserve">, 1987; </w:t>
      </w:r>
      <w:proofErr w:type="spellStart"/>
      <w:proofErr w:type="gramStart"/>
      <w:r>
        <w:rPr>
          <w:sz w:val="28"/>
        </w:rPr>
        <w:t>С.А.Сергеев</w:t>
      </w:r>
      <w:proofErr w:type="spellEnd"/>
      <w:r>
        <w:rPr>
          <w:sz w:val="28"/>
        </w:rPr>
        <w:t xml:space="preserve">, </w:t>
      </w:r>
      <w:proofErr w:type="spellStart"/>
      <w:r>
        <w:rPr>
          <w:sz w:val="28"/>
        </w:rPr>
        <w:t>А.В.Дмитриев</w:t>
      </w:r>
      <w:proofErr w:type="spellEnd"/>
      <w:r>
        <w:rPr>
          <w:sz w:val="28"/>
        </w:rPr>
        <w:t>, 1996 и др.), кот</w:t>
      </w:r>
      <w:r>
        <w:rPr>
          <w:sz w:val="28"/>
        </w:rPr>
        <w:t>о</w:t>
      </w:r>
      <w:r>
        <w:rPr>
          <w:sz w:val="28"/>
        </w:rPr>
        <w:t>рые в свою очередь неоднократно адаптировались с учетом специфич</w:t>
      </w:r>
      <w:r>
        <w:rPr>
          <w:sz w:val="28"/>
        </w:rPr>
        <w:t>е</w:t>
      </w:r>
      <w:r>
        <w:rPr>
          <w:sz w:val="28"/>
        </w:rPr>
        <w:t>ских особенностей развития бокса, подходов к анализируемым показ</w:t>
      </w:r>
      <w:r>
        <w:rPr>
          <w:sz w:val="28"/>
        </w:rPr>
        <w:t>а</w:t>
      </w:r>
      <w:r>
        <w:rPr>
          <w:sz w:val="28"/>
        </w:rPr>
        <w:t>телям и исследуемого контингента (</w:t>
      </w:r>
      <w:proofErr w:type="spellStart"/>
      <w:r>
        <w:rPr>
          <w:sz w:val="28"/>
        </w:rPr>
        <w:t>А.М.Базеян</w:t>
      </w:r>
      <w:proofErr w:type="spellEnd"/>
      <w:r>
        <w:rPr>
          <w:sz w:val="28"/>
        </w:rPr>
        <w:t xml:space="preserve">, 1990, </w:t>
      </w:r>
      <w:proofErr w:type="spellStart"/>
      <w:r>
        <w:rPr>
          <w:sz w:val="28"/>
        </w:rPr>
        <w:t>Ю.Б.Никифоров</w:t>
      </w:r>
      <w:proofErr w:type="spellEnd"/>
      <w:r>
        <w:rPr>
          <w:sz w:val="28"/>
        </w:rPr>
        <w:t>, 1987, и др.).</w:t>
      </w:r>
      <w:proofErr w:type="gramEnd"/>
      <w:r>
        <w:rPr>
          <w:sz w:val="28"/>
        </w:rPr>
        <w:t xml:space="preserve"> Однако</w:t>
      </w:r>
      <w:proofErr w:type="gramStart"/>
      <w:r>
        <w:rPr>
          <w:sz w:val="28"/>
        </w:rPr>
        <w:t>,</w:t>
      </w:r>
      <w:proofErr w:type="gramEnd"/>
      <w:r>
        <w:rPr>
          <w:sz w:val="28"/>
        </w:rPr>
        <w:t xml:space="preserve"> данные подходы предусматривают фактически ручную регистрацию показателей, во многом обусловлены субъективным восприятием поединка экспертом и достаточно трудоемки. Кроме того, наряду с тем, что большая часть и</w:t>
      </w:r>
      <w:r>
        <w:rPr>
          <w:sz w:val="28"/>
        </w:rPr>
        <w:t>с</w:t>
      </w:r>
      <w:r>
        <w:rPr>
          <w:sz w:val="28"/>
        </w:rPr>
        <w:t>следований с использованием этих методик выполнена преимущес</w:t>
      </w:r>
      <w:r>
        <w:rPr>
          <w:sz w:val="28"/>
        </w:rPr>
        <w:t>т</w:t>
      </w:r>
      <w:r>
        <w:rPr>
          <w:sz w:val="28"/>
        </w:rPr>
        <w:t>венно на материале бывшей сборной СССР, они практически не учит</w:t>
      </w:r>
      <w:r>
        <w:rPr>
          <w:sz w:val="28"/>
        </w:rPr>
        <w:t>ы</w:t>
      </w:r>
      <w:r>
        <w:rPr>
          <w:sz w:val="28"/>
        </w:rPr>
        <w:t>вают конкретные оценки результатов боя судейской бригадой по ходу раундов. Поэтому, на наш взгляд, в данном приложении требуется с</w:t>
      </w:r>
      <w:r>
        <w:rPr>
          <w:sz w:val="28"/>
        </w:rPr>
        <w:t>у</w:t>
      </w:r>
      <w:r>
        <w:rPr>
          <w:sz w:val="28"/>
        </w:rPr>
        <w:t>щественная конкретизация и переработка уже имеющихся исследов</w:t>
      </w:r>
      <w:r>
        <w:rPr>
          <w:sz w:val="28"/>
        </w:rPr>
        <w:t>а</w:t>
      </w:r>
      <w:r>
        <w:rPr>
          <w:sz w:val="28"/>
        </w:rPr>
        <w:t>тельских изысканий, особую значимость в этих условиях имеют именно те, которые выполнены на контингенте высококвалифицированных и реально конкурентно способных спортсменах, в частности членов национал</w:t>
      </w:r>
      <w:r>
        <w:rPr>
          <w:sz w:val="28"/>
        </w:rPr>
        <w:t>ь</w:t>
      </w:r>
      <w:r>
        <w:rPr>
          <w:sz w:val="28"/>
        </w:rPr>
        <w:t>ной команды РБ.</w:t>
      </w:r>
    </w:p>
    <w:p w:rsidR="00331B5C" w:rsidRDefault="00331B5C" w:rsidP="00331B5C">
      <w:pPr>
        <w:ind w:firstLine="567"/>
        <w:jc w:val="both"/>
        <w:rPr>
          <w:sz w:val="28"/>
        </w:rPr>
      </w:pPr>
      <w:r>
        <w:rPr>
          <w:sz w:val="28"/>
        </w:rPr>
        <w:t>Введение кнопочной системы судейства боксерских поединков и постоянные изменения (дважды за последние три-четыре года) форм</w:t>
      </w:r>
      <w:r>
        <w:rPr>
          <w:sz w:val="28"/>
        </w:rPr>
        <w:t>у</w:t>
      </w:r>
      <w:r>
        <w:rPr>
          <w:sz w:val="28"/>
        </w:rPr>
        <w:t>лы ведения боя предусматривают значительные изменения структуры соревновательной деятельности, требуют регулярного и оперативного теоретического осмысления и научно-практического изучения, а также подчеркивают практическую значимость и актуальность исследований в этом напра</w:t>
      </w:r>
      <w:r>
        <w:rPr>
          <w:sz w:val="28"/>
        </w:rPr>
        <w:t>в</w:t>
      </w:r>
      <w:r>
        <w:rPr>
          <w:sz w:val="28"/>
        </w:rPr>
        <w:t xml:space="preserve">лении </w:t>
      </w:r>
    </w:p>
    <w:p w:rsidR="00331B5C" w:rsidRDefault="00331B5C" w:rsidP="00331B5C">
      <w:pPr>
        <w:ind w:firstLine="567"/>
        <w:jc w:val="both"/>
        <w:rPr>
          <w:sz w:val="28"/>
        </w:rPr>
      </w:pPr>
      <w:r>
        <w:rPr>
          <w:sz w:val="28"/>
        </w:rPr>
        <w:t>Современный уровень развития электронной и видео техники, п</w:t>
      </w:r>
      <w:r>
        <w:rPr>
          <w:sz w:val="28"/>
        </w:rPr>
        <w:t>о</w:t>
      </w:r>
      <w:r>
        <w:rPr>
          <w:sz w:val="28"/>
        </w:rPr>
        <w:t>зволяет наметить новые подходы как к разработке диагностических критериев оценки соревновательной деятельности, так и выработке конкретных исследовательских процедур, которые в свою очередь п</w:t>
      </w:r>
      <w:r>
        <w:rPr>
          <w:sz w:val="28"/>
        </w:rPr>
        <w:t>о</w:t>
      </w:r>
      <w:r>
        <w:rPr>
          <w:sz w:val="28"/>
        </w:rPr>
        <w:t>зволят существенно дополнить уже имеющуюся информацию и опред</w:t>
      </w:r>
      <w:r>
        <w:rPr>
          <w:sz w:val="28"/>
        </w:rPr>
        <w:t>е</w:t>
      </w:r>
      <w:r>
        <w:rPr>
          <w:sz w:val="28"/>
        </w:rPr>
        <w:t xml:space="preserve">лить основные тенденции </w:t>
      </w:r>
      <w:r>
        <w:rPr>
          <w:sz w:val="28"/>
        </w:rPr>
        <w:lastRenderedPageBreak/>
        <w:t>совершенствования процесса подготовки н</w:t>
      </w:r>
      <w:r>
        <w:rPr>
          <w:sz w:val="28"/>
        </w:rPr>
        <w:t>а</w:t>
      </w:r>
      <w:r>
        <w:rPr>
          <w:sz w:val="28"/>
        </w:rPr>
        <w:t>циональной сборной Республики Беларусь.</w:t>
      </w:r>
    </w:p>
    <w:p w:rsidR="00331B5C" w:rsidRDefault="00331B5C" w:rsidP="00331B5C">
      <w:pPr>
        <w:ind w:firstLine="567"/>
        <w:jc w:val="both"/>
        <w:rPr>
          <w:sz w:val="28"/>
        </w:rPr>
      </w:pPr>
      <w:r>
        <w:rPr>
          <w:sz w:val="28"/>
        </w:rPr>
        <w:t>В этой связи обращает на себя внимание подход к анализу соревновательной деятельности с учетом дифференциации взаимодействия звеньев ударной кинематической цепи и последующей конкретизации качественного компонента эффективности ударов (</w:t>
      </w:r>
      <w:proofErr w:type="spellStart"/>
      <w:r>
        <w:rPr>
          <w:sz w:val="28"/>
        </w:rPr>
        <w:t>С.А.Сергеев</w:t>
      </w:r>
      <w:proofErr w:type="spellEnd"/>
      <w:r>
        <w:rPr>
          <w:sz w:val="28"/>
        </w:rPr>
        <w:t xml:space="preserve">, </w:t>
      </w:r>
      <w:proofErr w:type="spellStart"/>
      <w:r>
        <w:rPr>
          <w:sz w:val="28"/>
        </w:rPr>
        <w:t>А.В.Дмитриев</w:t>
      </w:r>
      <w:proofErr w:type="spellEnd"/>
      <w:r>
        <w:rPr>
          <w:sz w:val="28"/>
        </w:rPr>
        <w:t>, 1996). Однако, только анализ видеоматериалов само по себе подразумевает определенную долю субъективизма, хотя бы даже с точки зрения места видеосъемки. Здесь наиболее важным является необходимость выработки унифицированных подходов объективного анализа соревновательной деятельности различных школ бокса, особенно лидеров европейского и мирового чемпионатов на базе единых критериев оценки результативности технико-тактических приемов. Этим требованиям, на наш взгляд, могут отвечать числовая информация судейских протоколов, в которых фиксируются все отмеченные судьями удары, в том числе и не принесшие зачетных очков.</w:t>
      </w:r>
    </w:p>
    <w:p w:rsidR="00331B5C" w:rsidRDefault="00331B5C" w:rsidP="00331B5C">
      <w:pPr>
        <w:ind w:firstLine="567"/>
        <w:jc w:val="both"/>
        <w:rPr>
          <w:sz w:val="28"/>
        </w:rPr>
      </w:pPr>
      <w:proofErr w:type="gramStart"/>
      <w:r>
        <w:rPr>
          <w:sz w:val="28"/>
        </w:rPr>
        <w:t>С учетом вышеизложенного был проведен анализ соревновательной деятельности членов наци</w:t>
      </w:r>
      <w:r>
        <w:rPr>
          <w:sz w:val="28"/>
        </w:rPr>
        <w:t>о</w:t>
      </w:r>
      <w:r>
        <w:rPr>
          <w:sz w:val="28"/>
        </w:rPr>
        <w:t>нальных сборных команд-участников Чемпионата Европы по боксу 1998 года и отдельных боксеров Чемпионата Мира 1999 года по кол</w:t>
      </w:r>
      <w:r>
        <w:rPr>
          <w:sz w:val="28"/>
        </w:rPr>
        <w:t>и</w:t>
      </w:r>
      <w:r>
        <w:rPr>
          <w:sz w:val="28"/>
        </w:rPr>
        <w:t>чественным показателям, отражающим эффективность атакующих и защитных действий (получены данные 186 участников), а также по р</w:t>
      </w:r>
      <w:r>
        <w:rPr>
          <w:sz w:val="28"/>
        </w:rPr>
        <w:t>е</w:t>
      </w:r>
      <w:r>
        <w:rPr>
          <w:sz w:val="28"/>
        </w:rPr>
        <w:t>зультатам Чемпионата и Кубка РБ сезона 1998/2000 года (получены данные 85 участников) на основ</w:t>
      </w:r>
      <w:r>
        <w:rPr>
          <w:sz w:val="28"/>
        </w:rPr>
        <w:t>а</w:t>
      </w:r>
      <w:r>
        <w:rPr>
          <w:sz w:val="28"/>
        </w:rPr>
        <w:t>нии:</w:t>
      </w:r>
      <w:proofErr w:type="gramEnd"/>
    </w:p>
    <w:p w:rsidR="00331B5C" w:rsidRDefault="00331B5C" w:rsidP="00331B5C">
      <w:pPr>
        <w:numPr>
          <w:ilvl w:val="0"/>
          <w:numId w:val="6"/>
        </w:numPr>
        <w:jc w:val="both"/>
        <w:rPr>
          <w:sz w:val="28"/>
        </w:rPr>
      </w:pPr>
      <w:r>
        <w:rPr>
          <w:sz w:val="28"/>
        </w:rPr>
        <w:t>анализа видеозаписи всех поединков Чемпионата Европы и 4 боев Чемпионата Мира (с использованием нотационной записи п</w:t>
      </w:r>
      <w:r>
        <w:rPr>
          <w:sz w:val="28"/>
        </w:rPr>
        <w:t>о</w:t>
      </w:r>
      <w:r>
        <w:rPr>
          <w:sz w:val="28"/>
        </w:rPr>
        <w:t>единков);</w:t>
      </w:r>
    </w:p>
    <w:p w:rsidR="00331B5C" w:rsidRDefault="00331B5C" w:rsidP="00331B5C">
      <w:pPr>
        <w:numPr>
          <w:ilvl w:val="0"/>
          <w:numId w:val="6"/>
        </w:numPr>
        <w:jc w:val="both"/>
        <w:rPr>
          <w:sz w:val="28"/>
        </w:rPr>
      </w:pPr>
      <w:r>
        <w:rPr>
          <w:sz w:val="28"/>
        </w:rPr>
        <w:t>анализа протоколов чемпионатов;</w:t>
      </w:r>
    </w:p>
    <w:p w:rsidR="00331B5C" w:rsidRDefault="00331B5C" w:rsidP="00331B5C">
      <w:pPr>
        <w:numPr>
          <w:ilvl w:val="0"/>
          <w:numId w:val="6"/>
        </w:numPr>
        <w:jc w:val="both"/>
        <w:rPr>
          <w:sz w:val="28"/>
        </w:rPr>
      </w:pPr>
      <w:r>
        <w:rPr>
          <w:sz w:val="28"/>
        </w:rPr>
        <w:t>анализа поединков по протоколам фиксации ударов боксеров на электронной системе «</w:t>
      </w:r>
      <w:r>
        <w:rPr>
          <w:sz w:val="28"/>
          <w:lang w:val="en-US"/>
        </w:rPr>
        <w:t>AIBA</w:t>
      </w:r>
      <w:r w:rsidRPr="00CA3866">
        <w:rPr>
          <w:sz w:val="28"/>
        </w:rPr>
        <w:t xml:space="preserve"> </w:t>
      </w:r>
      <w:r>
        <w:rPr>
          <w:sz w:val="28"/>
          <w:lang w:val="en-US"/>
        </w:rPr>
        <w:t>BOX</w:t>
      </w:r>
      <w:r w:rsidRPr="00CA3866">
        <w:rPr>
          <w:sz w:val="28"/>
        </w:rPr>
        <w:t xml:space="preserve"> </w:t>
      </w:r>
      <w:r>
        <w:rPr>
          <w:sz w:val="28"/>
          <w:lang w:val="en-US"/>
        </w:rPr>
        <w:t>INFOSYSTEM</w:t>
      </w:r>
      <w:r w:rsidRPr="00CA3866">
        <w:rPr>
          <w:sz w:val="28"/>
        </w:rPr>
        <w:t xml:space="preserve"> </w:t>
      </w:r>
      <w:proofErr w:type="spellStart"/>
      <w:r>
        <w:rPr>
          <w:sz w:val="28"/>
          <w:lang w:val="en-US"/>
        </w:rPr>
        <w:t>ver</w:t>
      </w:r>
      <w:proofErr w:type="spellEnd"/>
      <w:r w:rsidRPr="00CA3866">
        <w:rPr>
          <w:sz w:val="28"/>
        </w:rPr>
        <w:t xml:space="preserve"> </w:t>
      </w:r>
      <w:r>
        <w:rPr>
          <w:sz w:val="28"/>
          <w:lang w:val="en-US"/>
        </w:rPr>
        <w:t>PC</w:t>
      </w:r>
      <w:r w:rsidRPr="00CA3866">
        <w:rPr>
          <w:sz w:val="28"/>
        </w:rPr>
        <w:t xml:space="preserve"> 3.0 </w:t>
      </w:r>
      <w:r>
        <w:rPr>
          <w:sz w:val="28"/>
          <w:lang w:val="en-US"/>
        </w:rPr>
        <w:t>MOSCOW</w:t>
      </w:r>
      <w:r w:rsidRPr="00CA3866">
        <w:rPr>
          <w:sz w:val="28"/>
        </w:rPr>
        <w:t xml:space="preserve">, </w:t>
      </w:r>
      <w:r>
        <w:rPr>
          <w:sz w:val="28"/>
          <w:lang w:val="en-US"/>
        </w:rPr>
        <w:t>SIKON</w:t>
      </w:r>
      <w:r w:rsidRPr="00CA3866">
        <w:rPr>
          <w:sz w:val="28"/>
        </w:rPr>
        <w:t xml:space="preserve"> </w:t>
      </w:r>
      <w:r>
        <w:rPr>
          <w:sz w:val="28"/>
          <w:lang w:val="en-US"/>
        </w:rPr>
        <w:t>LTD</w:t>
      </w:r>
      <w:r w:rsidRPr="00CA3866">
        <w:rPr>
          <w:sz w:val="28"/>
        </w:rPr>
        <w:t>.</w:t>
      </w:r>
      <w:r>
        <w:rPr>
          <w:sz w:val="28"/>
        </w:rPr>
        <w:t>»;</w:t>
      </w:r>
    </w:p>
    <w:p w:rsidR="00331B5C" w:rsidRDefault="00331B5C" w:rsidP="00331B5C">
      <w:pPr>
        <w:numPr>
          <w:ilvl w:val="0"/>
          <w:numId w:val="6"/>
        </w:numPr>
        <w:jc w:val="both"/>
        <w:rPr>
          <w:sz w:val="28"/>
        </w:rPr>
      </w:pPr>
      <w:r>
        <w:rPr>
          <w:sz w:val="28"/>
        </w:rPr>
        <w:t>экспертной оценки результативности соревновательной де</w:t>
      </w:r>
      <w:r>
        <w:rPr>
          <w:sz w:val="28"/>
        </w:rPr>
        <w:t>я</w:t>
      </w:r>
      <w:r>
        <w:rPr>
          <w:sz w:val="28"/>
        </w:rPr>
        <w:t>тельности высококвалифицированных боксеров Республики Б</w:t>
      </w:r>
      <w:r>
        <w:rPr>
          <w:sz w:val="28"/>
        </w:rPr>
        <w:t>е</w:t>
      </w:r>
      <w:r>
        <w:rPr>
          <w:sz w:val="28"/>
        </w:rPr>
        <w:t>ларусь.</w:t>
      </w:r>
    </w:p>
    <w:p w:rsidR="00331B5C" w:rsidRDefault="00331B5C" w:rsidP="00331B5C">
      <w:pPr>
        <w:ind w:firstLine="567"/>
        <w:jc w:val="both"/>
        <w:rPr>
          <w:sz w:val="28"/>
        </w:rPr>
      </w:pPr>
      <w:r>
        <w:rPr>
          <w:sz w:val="28"/>
        </w:rPr>
        <w:t>Разработаны «коэффициент результативности ударных действий», «коэффициент результативности защитных действий», отражающие эффективность ведения поединков боксеров в целом на турнире, в конкретном поединке, в раунде.</w:t>
      </w:r>
    </w:p>
    <w:p w:rsidR="00331B5C" w:rsidRDefault="00331B5C" w:rsidP="00331B5C">
      <w:pPr>
        <w:ind w:firstLine="567"/>
        <w:jc w:val="both"/>
        <w:rPr>
          <w:sz w:val="28"/>
        </w:rPr>
      </w:pPr>
      <w:r>
        <w:rPr>
          <w:sz w:val="28"/>
        </w:rPr>
        <w:t>К основным тенденциям развития современного бокса до насто</w:t>
      </w:r>
      <w:r>
        <w:rPr>
          <w:sz w:val="28"/>
        </w:rPr>
        <w:t>я</w:t>
      </w:r>
      <w:r>
        <w:rPr>
          <w:sz w:val="28"/>
        </w:rPr>
        <w:t>щего времени относили, во-первых, универсализацию подготовленн</w:t>
      </w:r>
      <w:r>
        <w:rPr>
          <w:sz w:val="28"/>
        </w:rPr>
        <w:t>о</w:t>
      </w:r>
      <w:r>
        <w:rPr>
          <w:sz w:val="28"/>
        </w:rPr>
        <w:t>сти боксеров, во-вторых, рост плотности и интенсивности боевых де</w:t>
      </w:r>
      <w:r>
        <w:rPr>
          <w:sz w:val="28"/>
        </w:rPr>
        <w:t>й</w:t>
      </w:r>
      <w:r>
        <w:rPr>
          <w:sz w:val="28"/>
        </w:rPr>
        <w:t>ствий (</w:t>
      </w:r>
      <w:proofErr w:type="spellStart"/>
      <w:r>
        <w:rPr>
          <w:sz w:val="28"/>
        </w:rPr>
        <w:t>А.В.Дмитриев</w:t>
      </w:r>
      <w:proofErr w:type="spellEnd"/>
      <w:r>
        <w:rPr>
          <w:sz w:val="28"/>
        </w:rPr>
        <w:t xml:space="preserve">, 1984, </w:t>
      </w:r>
      <w:proofErr w:type="spellStart"/>
      <w:r>
        <w:rPr>
          <w:sz w:val="28"/>
        </w:rPr>
        <w:t>Ю.Б.Никифоров</w:t>
      </w:r>
      <w:proofErr w:type="spellEnd"/>
      <w:r>
        <w:rPr>
          <w:sz w:val="28"/>
        </w:rPr>
        <w:t xml:space="preserve">, 1987, </w:t>
      </w:r>
      <w:proofErr w:type="spellStart"/>
      <w:r>
        <w:rPr>
          <w:sz w:val="28"/>
        </w:rPr>
        <w:t>А.Г.Ширяев</w:t>
      </w:r>
      <w:proofErr w:type="spellEnd"/>
      <w:r>
        <w:rPr>
          <w:sz w:val="28"/>
        </w:rPr>
        <w:t xml:space="preserve">, 1994, </w:t>
      </w:r>
      <w:proofErr w:type="spellStart"/>
      <w:r>
        <w:rPr>
          <w:sz w:val="28"/>
        </w:rPr>
        <w:t>Л.Н.Сальников</w:t>
      </w:r>
      <w:proofErr w:type="spellEnd"/>
      <w:r>
        <w:rPr>
          <w:sz w:val="28"/>
        </w:rPr>
        <w:t>, 1998 и др.).</w:t>
      </w:r>
    </w:p>
    <w:p w:rsidR="00331B5C" w:rsidRDefault="00331B5C" w:rsidP="00331B5C">
      <w:pPr>
        <w:ind w:firstLine="567"/>
        <w:jc w:val="both"/>
        <w:rPr>
          <w:sz w:val="28"/>
        </w:rPr>
      </w:pPr>
      <w:r>
        <w:rPr>
          <w:sz w:val="28"/>
        </w:rPr>
        <w:t>На Олимпийских Играх, Чемпионатах Мира и Европы периода 1980 – 1988 годов боксеры ведущих мировых школ бокса (СССР, Куба, Германия, Болгария, США) в среднем за бой наносили 84,4 – 108,7 уд</w:t>
      </w:r>
      <w:r>
        <w:rPr>
          <w:sz w:val="28"/>
        </w:rPr>
        <w:t>а</w:t>
      </w:r>
      <w:r>
        <w:rPr>
          <w:sz w:val="28"/>
        </w:rPr>
        <w:t>ров, из которых 17,4 – 26,9 доходили до цели, осуществляли 33 – 38 з</w:t>
      </w:r>
      <w:r>
        <w:rPr>
          <w:sz w:val="28"/>
        </w:rPr>
        <w:t>а</w:t>
      </w:r>
      <w:r>
        <w:rPr>
          <w:sz w:val="28"/>
        </w:rPr>
        <w:t>щитных действий (</w:t>
      </w:r>
      <w:proofErr w:type="spellStart"/>
      <w:r>
        <w:rPr>
          <w:sz w:val="28"/>
        </w:rPr>
        <w:t>О.П.Фролов</w:t>
      </w:r>
      <w:proofErr w:type="spellEnd"/>
      <w:r>
        <w:rPr>
          <w:sz w:val="28"/>
        </w:rPr>
        <w:t xml:space="preserve"> с </w:t>
      </w:r>
      <w:proofErr w:type="spellStart"/>
      <w:r>
        <w:rPr>
          <w:sz w:val="28"/>
        </w:rPr>
        <w:t>с</w:t>
      </w:r>
      <w:r>
        <w:rPr>
          <w:sz w:val="28"/>
        </w:rPr>
        <w:t>о</w:t>
      </w:r>
      <w:r>
        <w:rPr>
          <w:sz w:val="28"/>
        </w:rPr>
        <w:t>авт</w:t>
      </w:r>
      <w:proofErr w:type="spellEnd"/>
      <w:r>
        <w:rPr>
          <w:sz w:val="28"/>
        </w:rPr>
        <w:t>., 1988).</w:t>
      </w:r>
    </w:p>
    <w:p w:rsidR="00331B5C" w:rsidRDefault="00331B5C" w:rsidP="00331B5C">
      <w:pPr>
        <w:ind w:firstLine="567"/>
        <w:jc w:val="both"/>
        <w:rPr>
          <w:sz w:val="28"/>
        </w:rPr>
      </w:pPr>
      <w:r>
        <w:rPr>
          <w:sz w:val="28"/>
        </w:rPr>
        <w:lastRenderedPageBreak/>
        <w:t>Как уже отмечалось, внедрение электронной системы судейства в боксе внесло ряд корректив в количественные показатели соревнов</w:t>
      </w:r>
      <w:r>
        <w:rPr>
          <w:sz w:val="28"/>
        </w:rPr>
        <w:t>а</w:t>
      </w:r>
      <w:r>
        <w:rPr>
          <w:sz w:val="28"/>
        </w:rPr>
        <w:t>тельной деятельности на первенствах самого высокого ранга.</w:t>
      </w:r>
    </w:p>
    <w:p w:rsidR="00331B5C" w:rsidRDefault="00331B5C" w:rsidP="00331B5C">
      <w:pPr>
        <w:ind w:firstLine="567"/>
        <w:jc w:val="both"/>
        <w:rPr>
          <w:sz w:val="28"/>
        </w:rPr>
      </w:pPr>
      <w:r>
        <w:rPr>
          <w:sz w:val="28"/>
        </w:rPr>
        <w:t>В таблице 1 представлена количественная характеристика ударных и защитных действий европейских боксерских команд с учетом резул</w:t>
      </w:r>
      <w:r>
        <w:rPr>
          <w:sz w:val="28"/>
        </w:rPr>
        <w:t>ь</w:t>
      </w:r>
      <w:r>
        <w:rPr>
          <w:sz w:val="28"/>
        </w:rPr>
        <w:t>тативности их реализации на Чемпионате Европы 1998 года.</w:t>
      </w:r>
    </w:p>
    <w:p w:rsidR="00331B5C" w:rsidRDefault="00331B5C" w:rsidP="00331B5C">
      <w:pPr>
        <w:ind w:firstLine="567"/>
        <w:jc w:val="both"/>
        <w:rPr>
          <w:sz w:val="28"/>
        </w:rPr>
      </w:pPr>
      <w:r>
        <w:rPr>
          <w:sz w:val="28"/>
        </w:rPr>
        <w:t>Кроме того, после окончания Чемпионата Европы изменилась формула ведения поединков, которая в теперешнем виде выглядит так: 4 раунда по 2 минуты с 1 минутой отдыха между раундами.</w:t>
      </w:r>
    </w:p>
    <w:p w:rsidR="00331B5C" w:rsidRDefault="00331B5C" w:rsidP="00331B5C">
      <w:pPr>
        <w:ind w:firstLine="567"/>
        <w:jc w:val="both"/>
        <w:rPr>
          <w:sz w:val="28"/>
        </w:rPr>
      </w:pPr>
      <w:r>
        <w:rPr>
          <w:sz w:val="28"/>
        </w:rPr>
        <w:t>Как видно, общее количество наносимых ударов у боксеров к</w:t>
      </w:r>
      <w:r>
        <w:rPr>
          <w:sz w:val="28"/>
        </w:rPr>
        <w:t>о</w:t>
      </w:r>
      <w:r>
        <w:rPr>
          <w:sz w:val="28"/>
        </w:rPr>
        <w:t>манд-призеров составляет 40–50,1 ударов за бой, из которых дошедш</w:t>
      </w:r>
      <w:r>
        <w:rPr>
          <w:sz w:val="28"/>
        </w:rPr>
        <w:t>и</w:t>
      </w:r>
      <w:r>
        <w:rPr>
          <w:sz w:val="28"/>
        </w:rPr>
        <w:t>ми до цели, по определению судей, считаются 4,2–6,04. Очевидно что, по сравнению с соревнованиями 1985–1995 годов их количество знач</w:t>
      </w:r>
      <w:r>
        <w:rPr>
          <w:sz w:val="28"/>
        </w:rPr>
        <w:t>и</w:t>
      </w:r>
      <w:r>
        <w:rPr>
          <w:sz w:val="28"/>
        </w:rPr>
        <w:t>тельно уменьшилось. На лицо также снижение и общей плотности и интенсивности боевых действий.</w:t>
      </w:r>
    </w:p>
    <w:p w:rsidR="00331B5C" w:rsidRDefault="00331B5C" w:rsidP="00331B5C">
      <w:pPr>
        <w:ind w:firstLine="567"/>
        <w:jc w:val="both"/>
        <w:rPr>
          <w:sz w:val="28"/>
        </w:rPr>
      </w:pPr>
      <w:r>
        <w:rPr>
          <w:sz w:val="28"/>
        </w:rPr>
        <w:t>Представляется что, снижение общего количества ударов за бой, на наш взгляд, обусловлено тем, что в настоящее время наиболее э</w:t>
      </w:r>
      <w:r>
        <w:rPr>
          <w:sz w:val="28"/>
        </w:rPr>
        <w:t>ф</w:t>
      </w:r>
      <w:r>
        <w:rPr>
          <w:sz w:val="28"/>
        </w:rPr>
        <w:t>фективными и хорошо оцениваемыми судьями считаются одиночные удары, которые для судей сбоку хорошо видны и в случае достижения цели, как правило, не вызывают разногласий. Особенно, если они в</w:t>
      </w:r>
      <w:r>
        <w:rPr>
          <w:sz w:val="28"/>
        </w:rPr>
        <w:t>ы</w:t>
      </w:r>
      <w:r>
        <w:rPr>
          <w:sz w:val="28"/>
        </w:rPr>
        <w:t>полняются с дальней дистанции. Эффективные серии ударов, как пок</w:t>
      </w:r>
      <w:r>
        <w:rPr>
          <w:sz w:val="28"/>
        </w:rPr>
        <w:t>а</w:t>
      </w:r>
      <w:r>
        <w:rPr>
          <w:sz w:val="28"/>
        </w:rPr>
        <w:t>зывает практика, даже при достижении цели двух и более ударов из нее, судьями воспринимаются фиксацией как максимум и в лучшем случае одного очка. При этом степень оценки серии, выполненной в у</w:t>
      </w:r>
      <w:r>
        <w:rPr>
          <w:sz w:val="28"/>
        </w:rPr>
        <w:t>с</w:t>
      </w:r>
      <w:r>
        <w:rPr>
          <w:sz w:val="28"/>
        </w:rPr>
        <w:t xml:space="preserve">ловиях ближнего боя, не соответствует ее реальной эффективности в конкретной ситуации поединка и также сопровождается минимальным количеством очков. Удары в туловище в этом случае судьями практически не принимаются во внимание. Практика знает уже немало </w:t>
      </w:r>
      <w:proofErr w:type="gramStart"/>
      <w:r>
        <w:rPr>
          <w:sz w:val="28"/>
        </w:rPr>
        <w:t>примеров</w:t>
      </w:r>
      <w:proofErr w:type="gramEnd"/>
      <w:r>
        <w:rPr>
          <w:sz w:val="28"/>
        </w:rPr>
        <w:t xml:space="preserve"> когда один из боксеров после удара в туловище оказывается в но</w:t>
      </w:r>
      <w:r>
        <w:rPr>
          <w:sz w:val="28"/>
        </w:rPr>
        <w:t>к</w:t>
      </w:r>
      <w:r>
        <w:rPr>
          <w:sz w:val="28"/>
        </w:rPr>
        <w:t>дауне, а на экране монитора зачетного очка не фиксируется.</w:t>
      </w:r>
    </w:p>
    <w:p w:rsidR="00331B5C" w:rsidRDefault="00331B5C" w:rsidP="00331B5C">
      <w:pPr>
        <w:ind w:firstLine="567"/>
        <w:jc w:val="both"/>
        <w:rPr>
          <w:sz w:val="28"/>
        </w:rPr>
      </w:pPr>
      <w:r>
        <w:rPr>
          <w:sz w:val="28"/>
        </w:rPr>
        <w:t>В этих условиях совершенно иное значение приобретает умение передвигаться и маневрировать по рингу на протяжении всего боя и, особенно, в конце поединка при достижении перевеса в очках.</w:t>
      </w:r>
    </w:p>
    <w:p w:rsidR="00331B5C" w:rsidRDefault="00331B5C" w:rsidP="00331B5C">
      <w:pPr>
        <w:ind w:firstLine="567"/>
        <w:jc w:val="both"/>
        <w:rPr>
          <w:sz w:val="28"/>
        </w:rPr>
      </w:pPr>
      <w:r>
        <w:rPr>
          <w:sz w:val="28"/>
        </w:rPr>
        <w:t>Таким образом, на первый план выдвигается способность не пот</w:t>
      </w:r>
      <w:r>
        <w:rPr>
          <w:sz w:val="28"/>
        </w:rPr>
        <w:t>е</w:t>
      </w:r>
      <w:r>
        <w:rPr>
          <w:sz w:val="28"/>
        </w:rPr>
        <w:t>рять заработанные зачетные очки, пусть даже перевес минимальный. Именно в такой манере сегодня боксируют лидеры мирового и европе</w:t>
      </w:r>
      <w:r>
        <w:rPr>
          <w:sz w:val="28"/>
        </w:rPr>
        <w:t>й</w:t>
      </w:r>
      <w:r>
        <w:rPr>
          <w:sz w:val="28"/>
        </w:rPr>
        <w:t xml:space="preserve">ского бокса </w:t>
      </w:r>
      <w:proofErr w:type="spellStart"/>
      <w:r>
        <w:rPr>
          <w:sz w:val="28"/>
        </w:rPr>
        <w:t>О.Саитов</w:t>
      </w:r>
      <w:proofErr w:type="spellEnd"/>
      <w:r>
        <w:rPr>
          <w:sz w:val="28"/>
        </w:rPr>
        <w:t xml:space="preserve">, </w:t>
      </w:r>
      <w:proofErr w:type="spellStart"/>
      <w:r>
        <w:rPr>
          <w:sz w:val="28"/>
        </w:rPr>
        <w:t>А.Лебзяк</w:t>
      </w:r>
      <w:proofErr w:type="spellEnd"/>
      <w:r>
        <w:rPr>
          <w:sz w:val="28"/>
        </w:rPr>
        <w:t xml:space="preserve">, </w:t>
      </w:r>
      <w:proofErr w:type="spellStart"/>
      <w:r>
        <w:rPr>
          <w:sz w:val="28"/>
        </w:rPr>
        <w:t>К.Хусте</w:t>
      </w:r>
      <w:proofErr w:type="spellEnd"/>
      <w:r>
        <w:rPr>
          <w:sz w:val="28"/>
        </w:rPr>
        <w:t xml:space="preserve">, </w:t>
      </w:r>
      <w:proofErr w:type="spellStart"/>
      <w:r>
        <w:rPr>
          <w:sz w:val="28"/>
        </w:rPr>
        <w:t>А.Лезин</w:t>
      </w:r>
      <w:proofErr w:type="spellEnd"/>
      <w:r>
        <w:rPr>
          <w:sz w:val="28"/>
        </w:rPr>
        <w:t xml:space="preserve">, </w:t>
      </w:r>
      <w:proofErr w:type="spellStart"/>
      <w:r>
        <w:rPr>
          <w:sz w:val="28"/>
        </w:rPr>
        <w:t>А.Малетин</w:t>
      </w:r>
      <w:proofErr w:type="spellEnd"/>
      <w:r>
        <w:rPr>
          <w:sz w:val="28"/>
        </w:rPr>
        <w:t>.</w:t>
      </w:r>
    </w:p>
    <w:p w:rsidR="00331B5C" w:rsidRDefault="00331B5C" w:rsidP="00331B5C">
      <w:pPr>
        <w:ind w:firstLine="567"/>
        <w:jc w:val="both"/>
        <w:rPr>
          <w:sz w:val="28"/>
        </w:rPr>
      </w:pPr>
      <w:r>
        <w:rPr>
          <w:sz w:val="28"/>
        </w:rPr>
        <w:t xml:space="preserve">Следует подчеркнуть, что перечисленные </w:t>
      </w:r>
      <w:proofErr w:type="gramStart"/>
      <w:r>
        <w:rPr>
          <w:sz w:val="28"/>
        </w:rPr>
        <w:t>обстоятельства</w:t>
      </w:r>
      <w:proofErr w:type="gramEnd"/>
      <w:r>
        <w:rPr>
          <w:sz w:val="28"/>
        </w:rPr>
        <w:t xml:space="preserve"> тем не менее требуют от боксера хорошего уровня физической и функциональной подгото</w:t>
      </w:r>
      <w:r>
        <w:rPr>
          <w:sz w:val="28"/>
        </w:rPr>
        <w:t>в</w:t>
      </w:r>
      <w:r>
        <w:rPr>
          <w:sz w:val="28"/>
        </w:rPr>
        <w:t>ленности.</w:t>
      </w:r>
    </w:p>
    <w:p w:rsidR="00331B5C" w:rsidRDefault="00331B5C" w:rsidP="00331B5C">
      <w:pPr>
        <w:ind w:firstLine="567"/>
        <w:jc w:val="both"/>
        <w:rPr>
          <w:sz w:val="28"/>
        </w:rPr>
      </w:pPr>
      <w:r>
        <w:rPr>
          <w:sz w:val="28"/>
        </w:rPr>
        <w:t>Как следует из таблицы 1, боксеры национальной команды РБ на Чемпионате Европы 1998 года в среднем за бой проводили 45,0 ударов, из которых 5,2 засчитывались. При этом они пропускали 42,9 ударов при 5,3 оцененных. Интенсивность боевых действий повышалась от первого раунда (5,6 ударов и 0,5 очков за них) ко второму (9,5/1,2 соо</w:t>
      </w:r>
      <w:r>
        <w:rPr>
          <w:sz w:val="28"/>
        </w:rPr>
        <w:t>т</w:t>
      </w:r>
      <w:r>
        <w:rPr>
          <w:sz w:val="28"/>
        </w:rPr>
        <w:t xml:space="preserve">ветственно) и третьему </w:t>
      </w:r>
      <w:r>
        <w:rPr>
          <w:sz w:val="28"/>
        </w:rPr>
        <w:lastRenderedPageBreak/>
        <w:t>(9,9/1,3), несколько снижалась в четвертом р</w:t>
      </w:r>
      <w:r>
        <w:rPr>
          <w:sz w:val="28"/>
        </w:rPr>
        <w:t>а</w:t>
      </w:r>
      <w:r>
        <w:rPr>
          <w:sz w:val="28"/>
        </w:rPr>
        <w:t>унде (9,7/1,1), но в пятом достигла наивысших значений по общ</w:t>
      </w:r>
      <w:r>
        <w:rPr>
          <w:sz w:val="28"/>
        </w:rPr>
        <w:t>е</w:t>
      </w:r>
      <w:r>
        <w:rPr>
          <w:sz w:val="28"/>
        </w:rPr>
        <w:t>му количеству (10,6), но практически при самой низкой оценке судей (1,05).</w:t>
      </w:r>
    </w:p>
    <w:p w:rsidR="00331B5C" w:rsidRDefault="00331B5C" w:rsidP="00331B5C">
      <w:pPr>
        <w:ind w:firstLine="567"/>
        <w:jc w:val="both"/>
        <w:rPr>
          <w:sz w:val="28"/>
        </w:rPr>
      </w:pPr>
      <w:r>
        <w:rPr>
          <w:sz w:val="28"/>
        </w:rPr>
        <w:t>В принципе, тенденция довольно низкой активности боксеров в первом раунде характерна для всех команд европейского континента и обусловлена тактическими особенностями начала поединка и решением разведывательных задач.</w:t>
      </w:r>
    </w:p>
    <w:p w:rsidR="00331B5C" w:rsidRDefault="00331B5C" w:rsidP="00331B5C">
      <w:pPr>
        <w:ind w:firstLine="567"/>
        <w:jc w:val="both"/>
        <w:rPr>
          <w:sz w:val="28"/>
        </w:rPr>
      </w:pPr>
      <w:r>
        <w:rPr>
          <w:sz w:val="28"/>
        </w:rPr>
        <w:t>Большее внимание, на наш взгляд, следует обратить на средние значения оценок судей и количество пропускаемых ударов в раундах. Так, у лидеров соотношение наносимых и пропускаемых ударов на протяжении всех пяти раундов сохраняется, причем количество первых всегда превосходит (Россия, Украина, Румыния). Некоторые команды имеют обратное соответствие лишь в одном раунде (Турция, Венгрия, Германия). Наличие такой тенденции в двух и более раундах уже хара</w:t>
      </w:r>
      <w:r>
        <w:rPr>
          <w:sz w:val="28"/>
        </w:rPr>
        <w:t>к</w:t>
      </w:r>
      <w:r>
        <w:rPr>
          <w:sz w:val="28"/>
        </w:rPr>
        <w:t>терно лишь для сборных, которые не вошли в число потенциальных л</w:t>
      </w:r>
      <w:r>
        <w:rPr>
          <w:sz w:val="28"/>
        </w:rPr>
        <w:t>и</w:t>
      </w:r>
      <w:r>
        <w:rPr>
          <w:sz w:val="28"/>
        </w:rPr>
        <w:t xml:space="preserve">деров. Кроме того, следует отметить, что </w:t>
      </w:r>
      <w:proofErr w:type="gramStart"/>
      <w:r>
        <w:rPr>
          <w:sz w:val="28"/>
        </w:rPr>
        <w:t>у</w:t>
      </w:r>
      <w:proofErr w:type="gramEnd"/>
      <w:r>
        <w:rPr>
          <w:sz w:val="28"/>
        </w:rPr>
        <w:t xml:space="preserve"> </w:t>
      </w:r>
      <w:proofErr w:type="gramStart"/>
      <w:r>
        <w:rPr>
          <w:sz w:val="28"/>
        </w:rPr>
        <w:t>хорошее</w:t>
      </w:r>
      <w:proofErr w:type="gramEnd"/>
      <w:r>
        <w:rPr>
          <w:sz w:val="28"/>
        </w:rPr>
        <w:t xml:space="preserve"> выступление к</w:t>
      </w:r>
      <w:r>
        <w:rPr>
          <w:sz w:val="28"/>
        </w:rPr>
        <w:t>о</w:t>
      </w:r>
      <w:r>
        <w:rPr>
          <w:sz w:val="28"/>
        </w:rPr>
        <w:t>манды сопровождается высокими показателями оценки результативных ударов (1,2–1,7) более чем в двух раундах. Данный критерий, на наш взгляд, отражает качественную сторону выполняемых технических эл</w:t>
      </w:r>
      <w:r>
        <w:rPr>
          <w:sz w:val="28"/>
        </w:rPr>
        <w:t>е</w:t>
      </w:r>
      <w:r>
        <w:rPr>
          <w:sz w:val="28"/>
        </w:rPr>
        <w:t>ментов в равной степени как ударного, так и защитного плана.</w:t>
      </w:r>
    </w:p>
    <w:p w:rsidR="00331B5C" w:rsidRDefault="00331B5C" w:rsidP="00331B5C">
      <w:pPr>
        <w:ind w:firstLine="567"/>
        <w:jc w:val="both"/>
        <w:rPr>
          <w:sz w:val="28"/>
        </w:rPr>
      </w:pPr>
      <w:r>
        <w:rPr>
          <w:sz w:val="28"/>
        </w:rPr>
        <w:t>Положительный перевес общего количества наносимых ударов за бой имеют все представители первых десяти мест, в том числе и сбо</w:t>
      </w:r>
      <w:r>
        <w:rPr>
          <w:sz w:val="28"/>
        </w:rPr>
        <w:t>р</w:t>
      </w:r>
      <w:r>
        <w:rPr>
          <w:sz w:val="28"/>
        </w:rPr>
        <w:t>ная РБ за исключением сборных Италии и Германии, у которых более высокое командное место обеспечено хоть и минимальным количес</w:t>
      </w:r>
      <w:r>
        <w:rPr>
          <w:sz w:val="28"/>
        </w:rPr>
        <w:t>т</w:t>
      </w:r>
      <w:r>
        <w:rPr>
          <w:sz w:val="28"/>
        </w:rPr>
        <w:t>вом призеров (по одному человеку), но максимальным их результатом (первое место). По всей вероятности только такие соотношения могут обеспечивать высокие результаты выступления команды на междун</w:t>
      </w:r>
      <w:r>
        <w:rPr>
          <w:sz w:val="28"/>
        </w:rPr>
        <w:t>а</w:t>
      </w:r>
      <w:r>
        <w:rPr>
          <w:sz w:val="28"/>
        </w:rPr>
        <w:t>родной арене. В этом случае коэффициент оценки должен быть не ниже 4,2 при обязательном превосходстве над аналогичными величинами пропущенных ударов. В числе таких сборных европейского бокса на с</w:t>
      </w:r>
      <w:r>
        <w:rPr>
          <w:sz w:val="28"/>
        </w:rPr>
        <w:t>е</w:t>
      </w:r>
      <w:r>
        <w:rPr>
          <w:sz w:val="28"/>
        </w:rPr>
        <w:t>годняшний день находится и национальная команда РБ. Однако</w:t>
      </w:r>
      <w:proofErr w:type="gramStart"/>
      <w:r>
        <w:rPr>
          <w:sz w:val="28"/>
        </w:rPr>
        <w:t>,</w:t>
      </w:r>
      <w:proofErr w:type="gramEnd"/>
      <w:r>
        <w:rPr>
          <w:sz w:val="28"/>
        </w:rPr>
        <w:t xml:space="preserve"> она является практически единственной из них, где боксеры по оценкам с</w:t>
      </w:r>
      <w:r>
        <w:rPr>
          <w:sz w:val="28"/>
        </w:rPr>
        <w:t>у</w:t>
      </w:r>
      <w:r>
        <w:rPr>
          <w:sz w:val="28"/>
        </w:rPr>
        <w:t xml:space="preserve">дей больше пропустили ударов, чем нанесли. </w:t>
      </w:r>
    </w:p>
    <w:p w:rsidR="00331B5C" w:rsidRDefault="00331B5C" w:rsidP="00331B5C">
      <w:pPr>
        <w:jc w:val="center"/>
        <w:rPr>
          <w:sz w:val="28"/>
        </w:rPr>
        <w:sectPr w:rsidR="00331B5C">
          <w:pgSz w:w="11906" w:h="16838"/>
          <w:pgMar w:top="1440" w:right="851" w:bottom="1440" w:left="1418" w:header="720" w:footer="720" w:gutter="0"/>
          <w:cols w:space="720"/>
        </w:sectPr>
      </w:pPr>
    </w:p>
    <w:p w:rsidR="00331B5C" w:rsidRDefault="00331B5C" w:rsidP="00331B5C">
      <w:pPr>
        <w:jc w:val="right"/>
        <w:rPr>
          <w:sz w:val="28"/>
        </w:rPr>
      </w:pPr>
      <w:r>
        <w:rPr>
          <w:sz w:val="28"/>
        </w:rPr>
        <w:lastRenderedPageBreak/>
        <w:t>Таблица 1</w:t>
      </w:r>
    </w:p>
    <w:p w:rsidR="00331B5C" w:rsidRDefault="00331B5C" w:rsidP="00331B5C">
      <w:pPr>
        <w:jc w:val="center"/>
        <w:rPr>
          <w:sz w:val="24"/>
        </w:rPr>
      </w:pPr>
      <w:r>
        <w:rPr>
          <w:sz w:val="24"/>
        </w:rPr>
        <w:t>Количественные показатели соревновательной деятельности боксеров на Че</w:t>
      </w:r>
      <w:r>
        <w:rPr>
          <w:sz w:val="24"/>
        </w:rPr>
        <w:t>м</w:t>
      </w:r>
      <w:r>
        <w:rPr>
          <w:sz w:val="24"/>
        </w:rPr>
        <w:t>пионате Европы 1998 года</w:t>
      </w:r>
    </w:p>
    <w:p w:rsidR="00331B5C" w:rsidRDefault="00331B5C" w:rsidP="00331B5C">
      <w:pPr>
        <w:rPr>
          <w:sz w:val="24"/>
        </w:rPr>
      </w:pPr>
    </w:p>
    <w:tbl>
      <w:tblPr>
        <w:tblW w:w="0" w:type="auto"/>
        <w:tblLayout w:type="fixed"/>
        <w:tblLook w:val="0000" w:firstRow="0" w:lastRow="0" w:firstColumn="0" w:lastColumn="0" w:noHBand="0" w:noVBand="0"/>
      </w:tblPr>
      <w:tblGrid>
        <w:gridCol w:w="534"/>
        <w:gridCol w:w="1289"/>
        <w:gridCol w:w="860"/>
        <w:gridCol w:w="676"/>
        <w:gridCol w:w="756"/>
        <w:gridCol w:w="671"/>
        <w:gridCol w:w="762"/>
        <w:gridCol w:w="721"/>
        <w:gridCol w:w="721"/>
        <w:gridCol w:w="721"/>
        <w:gridCol w:w="721"/>
        <w:gridCol w:w="721"/>
        <w:gridCol w:w="721"/>
        <w:gridCol w:w="721"/>
        <w:gridCol w:w="721"/>
        <w:gridCol w:w="721"/>
        <w:gridCol w:w="721"/>
        <w:gridCol w:w="8"/>
        <w:gridCol w:w="696"/>
        <w:gridCol w:w="704"/>
        <w:gridCol w:w="10"/>
      </w:tblGrid>
      <w:tr w:rsidR="00331B5C" w:rsidTr="00227760">
        <w:tblPrEx>
          <w:tblCellMar>
            <w:top w:w="0" w:type="dxa"/>
            <w:bottom w:w="0" w:type="dxa"/>
          </w:tblCellMar>
        </w:tblPrEx>
        <w:trPr>
          <w:cantSplit/>
        </w:trPr>
        <w:tc>
          <w:tcPr>
            <w:tcW w:w="534" w:type="dxa"/>
            <w:vMerge w:val="restart"/>
            <w:tcBorders>
              <w:top w:val="single" w:sz="6" w:space="0" w:color="auto"/>
              <w:left w:val="single" w:sz="6" w:space="0" w:color="auto"/>
              <w:right w:val="single" w:sz="6" w:space="0" w:color="auto"/>
            </w:tcBorders>
            <w:vAlign w:val="center"/>
          </w:tcPr>
          <w:p w:rsidR="00331B5C" w:rsidRDefault="00331B5C" w:rsidP="00227760">
            <w:pPr>
              <w:jc w:val="center"/>
            </w:pPr>
            <w:r>
              <w:t>Место</w:t>
            </w:r>
          </w:p>
        </w:tc>
        <w:tc>
          <w:tcPr>
            <w:tcW w:w="1289" w:type="dxa"/>
            <w:vMerge w:val="restart"/>
            <w:tcBorders>
              <w:top w:val="single" w:sz="6" w:space="0" w:color="auto"/>
              <w:left w:val="nil"/>
              <w:right w:val="single" w:sz="6" w:space="0" w:color="auto"/>
            </w:tcBorders>
            <w:vAlign w:val="center"/>
          </w:tcPr>
          <w:p w:rsidR="00331B5C" w:rsidRDefault="00331B5C" w:rsidP="00227760">
            <w:pPr>
              <w:jc w:val="center"/>
            </w:pPr>
            <w:r>
              <w:t>Команда</w:t>
            </w:r>
          </w:p>
        </w:tc>
        <w:tc>
          <w:tcPr>
            <w:tcW w:w="860" w:type="dxa"/>
            <w:vMerge w:val="restart"/>
            <w:tcBorders>
              <w:top w:val="single" w:sz="6" w:space="0" w:color="auto"/>
              <w:left w:val="nil"/>
              <w:right w:val="single" w:sz="6" w:space="0" w:color="auto"/>
            </w:tcBorders>
            <w:vAlign w:val="center"/>
          </w:tcPr>
          <w:p w:rsidR="00331B5C" w:rsidRDefault="00331B5C" w:rsidP="00227760">
            <w:pPr>
              <w:jc w:val="center"/>
            </w:pPr>
            <w:r>
              <w:t>Кол-во участников</w:t>
            </w:r>
          </w:p>
        </w:tc>
        <w:tc>
          <w:tcPr>
            <w:tcW w:w="676" w:type="dxa"/>
            <w:vMerge w:val="restart"/>
            <w:tcBorders>
              <w:top w:val="single" w:sz="6" w:space="0" w:color="auto"/>
              <w:left w:val="nil"/>
              <w:right w:val="single" w:sz="6" w:space="0" w:color="auto"/>
            </w:tcBorders>
            <w:vAlign w:val="center"/>
          </w:tcPr>
          <w:p w:rsidR="00331B5C" w:rsidRDefault="00331B5C" w:rsidP="00227760">
            <w:pPr>
              <w:jc w:val="center"/>
            </w:pPr>
            <w:r>
              <w:t>Кол-во боев</w:t>
            </w:r>
          </w:p>
        </w:tc>
        <w:tc>
          <w:tcPr>
            <w:tcW w:w="756" w:type="dxa"/>
            <w:vMerge w:val="restart"/>
            <w:tcBorders>
              <w:top w:val="single" w:sz="6" w:space="0" w:color="auto"/>
              <w:left w:val="nil"/>
              <w:right w:val="single" w:sz="6" w:space="0" w:color="auto"/>
            </w:tcBorders>
            <w:vAlign w:val="center"/>
          </w:tcPr>
          <w:p w:rsidR="00331B5C" w:rsidRDefault="00331B5C" w:rsidP="00227760">
            <w:pPr>
              <w:jc w:val="center"/>
            </w:pPr>
            <w:r>
              <w:t>Кол-во побед</w:t>
            </w:r>
          </w:p>
        </w:tc>
        <w:tc>
          <w:tcPr>
            <w:tcW w:w="671" w:type="dxa"/>
            <w:vMerge w:val="restart"/>
            <w:tcBorders>
              <w:top w:val="single" w:sz="6" w:space="0" w:color="auto"/>
              <w:left w:val="nil"/>
              <w:right w:val="single" w:sz="6" w:space="0" w:color="auto"/>
            </w:tcBorders>
            <w:vAlign w:val="center"/>
          </w:tcPr>
          <w:p w:rsidR="00331B5C" w:rsidRDefault="00331B5C" w:rsidP="00227760">
            <w:pPr>
              <w:jc w:val="center"/>
            </w:pPr>
            <w:r>
              <w:t>Кол-во призеров</w:t>
            </w:r>
          </w:p>
        </w:tc>
        <w:tc>
          <w:tcPr>
            <w:tcW w:w="762" w:type="dxa"/>
            <w:vMerge w:val="restart"/>
            <w:tcBorders>
              <w:top w:val="single" w:sz="6" w:space="0" w:color="auto"/>
              <w:left w:val="nil"/>
              <w:right w:val="single" w:sz="6" w:space="0" w:color="auto"/>
            </w:tcBorders>
            <w:vAlign w:val="center"/>
          </w:tcPr>
          <w:p w:rsidR="00331B5C" w:rsidRDefault="00331B5C" w:rsidP="00227760">
            <w:pPr>
              <w:jc w:val="center"/>
            </w:pPr>
            <w:r>
              <w:t xml:space="preserve">Медали </w:t>
            </w:r>
          </w:p>
          <w:p w:rsidR="00331B5C" w:rsidRDefault="00331B5C" w:rsidP="00227760">
            <w:pPr>
              <w:jc w:val="center"/>
            </w:pPr>
          </w:p>
        </w:tc>
        <w:tc>
          <w:tcPr>
            <w:tcW w:w="7218" w:type="dxa"/>
            <w:gridSpan w:val="11"/>
            <w:tcBorders>
              <w:top w:val="single" w:sz="6" w:space="0" w:color="auto"/>
              <w:left w:val="nil"/>
            </w:tcBorders>
            <w:vAlign w:val="center"/>
          </w:tcPr>
          <w:p w:rsidR="00331B5C" w:rsidRDefault="00331B5C" w:rsidP="00227760">
            <w:pPr>
              <w:jc w:val="center"/>
            </w:pPr>
            <w:r>
              <w:t>Количество нанесенных и пропущенных ударов по раундам</w:t>
            </w:r>
          </w:p>
        </w:tc>
        <w:tc>
          <w:tcPr>
            <w:tcW w:w="1410" w:type="dxa"/>
            <w:gridSpan w:val="3"/>
            <w:tcBorders>
              <w:top w:val="single" w:sz="6" w:space="0" w:color="auto"/>
              <w:left w:val="single" w:sz="6" w:space="0" w:color="auto"/>
              <w:right w:val="single" w:sz="6" w:space="0" w:color="auto"/>
            </w:tcBorders>
          </w:tcPr>
          <w:p w:rsidR="00331B5C" w:rsidRDefault="00331B5C" w:rsidP="00227760">
            <w:pPr>
              <w:jc w:val="center"/>
            </w:pPr>
            <w:r>
              <w:t>Кол-во нан</w:t>
            </w:r>
            <w:r>
              <w:t>е</w:t>
            </w:r>
            <w:r>
              <w:t>сенных и пропущенных ударов за бой</w:t>
            </w:r>
          </w:p>
        </w:tc>
      </w:tr>
      <w:tr w:rsidR="00331B5C" w:rsidTr="00227760">
        <w:tblPrEx>
          <w:tblCellMar>
            <w:top w:w="0" w:type="dxa"/>
            <w:bottom w:w="0" w:type="dxa"/>
          </w:tblCellMar>
        </w:tblPrEx>
        <w:trPr>
          <w:gridAfter w:val="1"/>
          <w:wAfter w:w="10" w:type="dxa"/>
          <w:cantSplit/>
        </w:trPr>
        <w:tc>
          <w:tcPr>
            <w:tcW w:w="534" w:type="dxa"/>
            <w:vMerge/>
            <w:tcBorders>
              <w:left w:val="single" w:sz="6" w:space="0" w:color="auto"/>
              <w:right w:val="single" w:sz="6" w:space="0" w:color="auto"/>
            </w:tcBorders>
          </w:tcPr>
          <w:p w:rsidR="00331B5C" w:rsidRDefault="00331B5C" w:rsidP="00227760">
            <w:pPr>
              <w:jc w:val="center"/>
              <w:rPr>
                <w:sz w:val="24"/>
              </w:rPr>
            </w:pPr>
          </w:p>
        </w:tc>
        <w:tc>
          <w:tcPr>
            <w:tcW w:w="1289" w:type="dxa"/>
            <w:vMerge/>
            <w:tcBorders>
              <w:left w:val="nil"/>
              <w:right w:val="single" w:sz="6" w:space="0" w:color="auto"/>
            </w:tcBorders>
          </w:tcPr>
          <w:p w:rsidR="00331B5C" w:rsidRDefault="00331B5C" w:rsidP="00227760">
            <w:pPr>
              <w:jc w:val="center"/>
              <w:rPr>
                <w:sz w:val="24"/>
              </w:rPr>
            </w:pPr>
          </w:p>
        </w:tc>
        <w:tc>
          <w:tcPr>
            <w:tcW w:w="860" w:type="dxa"/>
            <w:vMerge/>
            <w:tcBorders>
              <w:left w:val="nil"/>
              <w:right w:val="single" w:sz="6" w:space="0" w:color="auto"/>
            </w:tcBorders>
          </w:tcPr>
          <w:p w:rsidR="00331B5C" w:rsidRDefault="00331B5C" w:rsidP="00227760">
            <w:pPr>
              <w:jc w:val="center"/>
              <w:rPr>
                <w:sz w:val="24"/>
              </w:rPr>
            </w:pPr>
          </w:p>
        </w:tc>
        <w:tc>
          <w:tcPr>
            <w:tcW w:w="676" w:type="dxa"/>
            <w:vMerge/>
            <w:tcBorders>
              <w:left w:val="nil"/>
              <w:right w:val="single" w:sz="6" w:space="0" w:color="auto"/>
            </w:tcBorders>
          </w:tcPr>
          <w:p w:rsidR="00331B5C" w:rsidRDefault="00331B5C" w:rsidP="00227760">
            <w:pPr>
              <w:jc w:val="center"/>
              <w:rPr>
                <w:sz w:val="24"/>
              </w:rPr>
            </w:pPr>
          </w:p>
        </w:tc>
        <w:tc>
          <w:tcPr>
            <w:tcW w:w="756" w:type="dxa"/>
            <w:vMerge/>
            <w:tcBorders>
              <w:left w:val="nil"/>
              <w:right w:val="single" w:sz="6" w:space="0" w:color="auto"/>
            </w:tcBorders>
          </w:tcPr>
          <w:p w:rsidR="00331B5C" w:rsidRDefault="00331B5C" w:rsidP="00227760">
            <w:pPr>
              <w:jc w:val="center"/>
              <w:rPr>
                <w:sz w:val="24"/>
              </w:rPr>
            </w:pPr>
          </w:p>
        </w:tc>
        <w:tc>
          <w:tcPr>
            <w:tcW w:w="671" w:type="dxa"/>
            <w:vMerge/>
            <w:tcBorders>
              <w:left w:val="nil"/>
              <w:right w:val="single" w:sz="6" w:space="0" w:color="auto"/>
            </w:tcBorders>
          </w:tcPr>
          <w:p w:rsidR="00331B5C" w:rsidRDefault="00331B5C" w:rsidP="00227760">
            <w:pPr>
              <w:jc w:val="center"/>
              <w:rPr>
                <w:sz w:val="24"/>
              </w:rPr>
            </w:pPr>
          </w:p>
        </w:tc>
        <w:tc>
          <w:tcPr>
            <w:tcW w:w="762" w:type="dxa"/>
            <w:vMerge/>
            <w:tcBorders>
              <w:left w:val="nil"/>
              <w:right w:val="single" w:sz="6" w:space="0" w:color="auto"/>
            </w:tcBorders>
          </w:tcPr>
          <w:p w:rsidR="00331B5C" w:rsidRDefault="00331B5C" w:rsidP="00227760">
            <w:pPr>
              <w:jc w:val="center"/>
              <w:rPr>
                <w:sz w:val="24"/>
              </w:rPr>
            </w:pPr>
          </w:p>
        </w:tc>
        <w:tc>
          <w:tcPr>
            <w:tcW w:w="1442" w:type="dxa"/>
            <w:gridSpan w:val="2"/>
            <w:tcBorders>
              <w:top w:val="single" w:sz="6" w:space="0" w:color="auto"/>
              <w:left w:val="nil"/>
              <w:bottom w:val="single" w:sz="6" w:space="0" w:color="auto"/>
              <w:right w:val="single" w:sz="6" w:space="0" w:color="auto"/>
            </w:tcBorders>
          </w:tcPr>
          <w:p w:rsidR="00331B5C" w:rsidRDefault="00331B5C" w:rsidP="00227760">
            <w:pPr>
              <w:jc w:val="center"/>
              <w:rPr>
                <w:sz w:val="24"/>
              </w:rPr>
            </w:pPr>
            <w:r>
              <w:rPr>
                <w:sz w:val="24"/>
              </w:rPr>
              <w:t>1 раунд</w:t>
            </w:r>
          </w:p>
        </w:tc>
        <w:tc>
          <w:tcPr>
            <w:tcW w:w="144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 раунд</w:t>
            </w:r>
          </w:p>
        </w:tc>
        <w:tc>
          <w:tcPr>
            <w:tcW w:w="144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 раунд</w:t>
            </w:r>
          </w:p>
        </w:tc>
        <w:tc>
          <w:tcPr>
            <w:tcW w:w="144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 раунд</w:t>
            </w:r>
          </w:p>
        </w:tc>
        <w:tc>
          <w:tcPr>
            <w:tcW w:w="1442"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 раунд</w:t>
            </w:r>
          </w:p>
        </w:tc>
        <w:tc>
          <w:tcPr>
            <w:tcW w:w="704" w:type="dxa"/>
            <w:gridSpan w:val="2"/>
            <w:tcBorders>
              <w:top w:val="single" w:sz="6" w:space="0" w:color="auto"/>
              <w:left w:val="single" w:sz="6" w:space="0" w:color="auto"/>
              <w:right w:val="single" w:sz="6" w:space="0" w:color="auto"/>
            </w:tcBorders>
          </w:tcPr>
          <w:p w:rsidR="00331B5C" w:rsidRDefault="00331B5C" w:rsidP="00227760">
            <w:pPr>
              <w:jc w:val="center"/>
              <w:rPr>
                <w:sz w:val="24"/>
              </w:rPr>
            </w:pPr>
          </w:p>
        </w:tc>
        <w:tc>
          <w:tcPr>
            <w:tcW w:w="704" w:type="dxa"/>
            <w:tcBorders>
              <w:top w:val="single" w:sz="6" w:space="0" w:color="auto"/>
              <w:left w:val="single" w:sz="6" w:space="0" w:color="auto"/>
              <w:right w:val="single" w:sz="6" w:space="0" w:color="auto"/>
            </w:tcBorders>
          </w:tcPr>
          <w:p w:rsidR="00331B5C" w:rsidRDefault="00331B5C" w:rsidP="00227760">
            <w:pPr>
              <w:jc w:val="center"/>
              <w:rPr>
                <w:sz w:val="24"/>
              </w:rPr>
            </w:pPr>
          </w:p>
        </w:tc>
      </w:tr>
      <w:tr w:rsidR="00331B5C" w:rsidTr="00227760">
        <w:tblPrEx>
          <w:tblCellMar>
            <w:top w:w="0" w:type="dxa"/>
            <w:bottom w:w="0" w:type="dxa"/>
          </w:tblCellMar>
        </w:tblPrEx>
        <w:trPr>
          <w:gridAfter w:val="1"/>
          <w:wAfter w:w="10" w:type="dxa"/>
          <w:cantSplit/>
        </w:trPr>
        <w:tc>
          <w:tcPr>
            <w:tcW w:w="534" w:type="dxa"/>
            <w:vMerge/>
            <w:tcBorders>
              <w:left w:val="single" w:sz="6" w:space="0" w:color="auto"/>
              <w:right w:val="single" w:sz="6" w:space="0" w:color="auto"/>
            </w:tcBorders>
          </w:tcPr>
          <w:p w:rsidR="00331B5C" w:rsidRDefault="00331B5C" w:rsidP="00227760">
            <w:pPr>
              <w:jc w:val="center"/>
              <w:rPr>
                <w:sz w:val="24"/>
              </w:rPr>
            </w:pPr>
          </w:p>
        </w:tc>
        <w:tc>
          <w:tcPr>
            <w:tcW w:w="1289" w:type="dxa"/>
            <w:vMerge/>
            <w:tcBorders>
              <w:left w:val="nil"/>
              <w:right w:val="single" w:sz="6" w:space="0" w:color="auto"/>
            </w:tcBorders>
          </w:tcPr>
          <w:p w:rsidR="00331B5C" w:rsidRDefault="00331B5C" w:rsidP="00227760">
            <w:pPr>
              <w:jc w:val="center"/>
              <w:rPr>
                <w:sz w:val="24"/>
              </w:rPr>
            </w:pPr>
          </w:p>
        </w:tc>
        <w:tc>
          <w:tcPr>
            <w:tcW w:w="860" w:type="dxa"/>
            <w:vMerge/>
            <w:tcBorders>
              <w:left w:val="nil"/>
              <w:right w:val="single" w:sz="6" w:space="0" w:color="auto"/>
            </w:tcBorders>
          </w:tcPr>
          <w:p w:rsidR="00331B5C" w:rsidRDefault="00331B5C" w:rsidP="00227760">
            <w:pPr>
              <w:jc w:val="center"/>
              <w:rPr>
                <w:sz w:val="24"/>
              </w:rPr>
            </w:pPr>
          </w:p>
        </w:tc>
        <w:tc>
          <w:tcPr>
            <w:tcW w:w="676" w:type="dxa"/>
            <w:vMerge/>
            <w:tcBorders>
              <w:left w:val="nil"/>
              <w:right w:val="single" w:sz="6" w:space="0" w:color="auto"/>
            </w:tcBorders>
          </w:tcPr>
          <w:p w:rsidR="00331B5C" w:rsidRDefault="00331B5C" w:rsidP="00227760">
            <w:pPr>
              <w:jc w:val="center"/>
              <w:rPr>
                <w:sz w:val="24"/>
              </w:rPr>
            </w:pPr>
          </w:p>
        </w:tc>
        <w:tc>
          <w:tcPr>
            <w:tcW w:w="756" w:type="dxa"/>
            <w:vMerge/>
            <w:tcBorders>
              <w:left w:val="nil"/>
              <w:right w:val="single" w:sz="6" w:space="0" w:color="auto"/>
            </w:tcBorders>
          </w:tcPr>
          <w:p w:rsidR="00331B5C" w:rsidRDefault="00331B5C" w:rsidP="00227760">
            <w:pPr>
              <w:jc w:val="center"/>
              <w:rPr>
                <w:sz w:val="24"/>
              </w:rPr>
            </w:pPr>
          </w:p>
        </w:tc>
        <w:tc>
          <w:tcPr>
            <w:tcW w:w="671" w:type="dxa"/>
            <w:vMerge/>
            <w:tcBorders>
              <w:left w:val="nil"/>
              <w:right w:val="single" w:sz="6" w:space="0" w:color="auto"/>
            </w:tcBorders>
          </w:tcPr>
          <w:p w:rsidR="00331B5C" w:rsidRDefault="00331B5C" w:rsidP="00227760">
            <w:pPr>
              <w:jc w:val="center"/>
              <w:rPr>
                <w:sz w:val="24"/>
              </w:rPr>
            </w:pPr>
          </w:p>
        </w:tc>
        <w:tc>
          <w:tcPr>
            <w:tcW w:w="762" w:type="dxa"/>
            <w:tcBorders>
              <w:left w:val="nil"/>
              <w:right w:val="single" w:sz="6" w:space="0" w:color="auto"/>
            </w:tcBorders>
          </w:tcPr>
          <w:p w:rsidR="00331B5C" w:rsidRDefault="00331B5C" w:rsidP="00227760">
            <w:pPr>
              <w:jc w:val="center"/>
              <w:rPr>
                <w:sz w:val="22"/>
              </w:rPr>
            </w:pPr>
            <w:r>
              <w:rPr>
                <w:sz w:val="22"/>
              </w:rPr>
              <w:t>З-С-Б</w:t>
            </w:r>
          </w:p>
        </w:tc>
        <w:tc>
          <w:tcPr>
            <w:tcW w:w="721" w:type="dxa"/>
            <w:tcBorders>
              <w:top w:val="single" w:sz="6" w:space="0" w:color="auto"/>
              <w:left w:val="nil"/>
              <w:right w:val="single" w:sz="6" w:space="0" w:color="auto"/>
            </w:tcBorders>
          </w:tcPr>
          <w:p w:rsidR="00331B5C" w:rsidRDefault="00331B5C"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proofErr w:type="gramStart"/>
            <w:r>
              <w:rPr>
                <w:sz w:val="24"/>
              </w:rPr>
              <w:t>П</w:t>
            </w:r>
            <w:proofErr w:type="gramEnd"/>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proofErr w:type="gramStart"/>
            <w:r>
              <w:rPr>
                <w:sz w:val="24"/>
              </w:rPr>
              <w:t>П</w:t>
            </w:r>
            <w:proofErr w:type="gramEnd"/>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proofErr w:type="gramStart"/>
            <w:r>
              <w:rPr>
                <w:sz w:val="24"/>
              </w:rPr>
              <w:t>П</w:t>
            </w:r>
            <w:proofErr w:type="gramEnd"/>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proofErr w:type="gramStart"/>
            <w:r>
              <w:rPr>
                <w:sz w:val="24"/>
              </w:rPr>
              <w:t>П</w:t>
            </w:r>
            <w:proofErr w:type="gramEnd"/>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r>
              <w:rPr>
                <w:sz w:val="24"/>
              </w:rPr>
              <w:t>Н</w:t>
            </w:r>
          </w:p>
        </w:tc>
        <w:tc>
          <w:tcPr>
            <w:tcW w:w="721" w:type="dxa"/>
            <w:tcBorders>
              <w:top w:val="single" w:sz="6" w:space="0" w:color="auto"/>
              <w:left w:val="single" w:sz="6" w:space="0" w:color="auto"/>
              <w:right w:val="single" w:sz="6" w:space="0" w:color="auto"/>
            </w:tcBorders>
          </w:tcPr>
          <w:p w:rsidR="00331B5C" w:rsidRDefault="00331B5C" w:rsidP="00227760">
            <w:pPr>
              <w:jc w:val="center"/>
              <w:rPr>
                <w:sz w:val="24"/>
              </w:rPr>
            </w:pPr>
            <w:proofErr w:type="gramStart"/>
            <w:r>
              <w:rPr>
                <w:sz w:val="24"/>
              </w:rPr>
              <w:t>П</w:t>
            </w:r>
            <w:proofErr w:type="gramEnd"/>
          </w:p>
        </w:tc>
        <w:tc>
          <w:tcPr>
            <w:tcW w:w="704" w:type="dxa"/>
            <w:gridSpan w:val="2"/>
            <w:tcBorders>
              <w:left w:val="nil"/>
              <w:right w:val="single" w:sz="6" w:space="0" w:color="auto"/>
            </w:tcBorders>
          </w:tcPr>
          <w:p w:rsidR="00331B5C" w:rsidRDefault="00331B5C" w:rsidP="00227760">
            <w:pPr>
              <w:jc w:val="center"/>
              <w:rPr>
                <w:sz w:val="24"/>
              </w:rPr>
            </w:pPr>
            <w:r>
              <w:rPr>
                <w:sz w:val="24"/>
              </w:rPr>
              <w:t>Н</w:t>
            </w:r>
          </w:p>
        </w:tc>
        <w:tc>
          <w:tcPr>
            <w:tcW w:w="704" w:type="dxa"/>
            <w:tcBorders>
              <w:left w:val="single" w:sz="6" w:space="0" w:color="auto"/>
              <w:right w:val="single" w:sz="6" w:space="0" w:color="auto"/>
            </w:tcBorders>
          </w:tcPr>
          <w:p w:rsidR="00331B5C" w:rsidRDefault="00331B5C" w:rsidP="00227760">
            <w:pPr>
              <w:jc w:val="center"/>
              <w:rPr>
                <w:sz w:val="24"/>
              </w:rPr>
            </w:pPr>
            <w:proofErr w:type="gramStart"/>
            <w:r>
              <w:rPr>
                <w:sz w:val="24"/>
              </w:rPr>
              <w:t>П</w:t>
            </w:r>
            <w:proofErr w:type="gramEnd"/>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Россия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38</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30</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u w:val="single"/>
              </w:rPr>
            </w:pPr>
            <w:r>
              <w:rPr>
                <w:sz w:val="24"/>
              </w:rPr>
              <w:t>6,7</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u w:val="single"/>
              </w:rPr>
            </w:pPr>
            <w:r>
              <w:rPr>
                <w:sz w:val="24"/>
              </w:rPr>
              <w:t>3,2</w:t>
            </w:r>
          </w:p>
          <w:p w:rsidR="00331B5C" w:rsidRDefault="00331B5C"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10,1</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6,7</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10,0</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10,0</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5,7</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10,5</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5,7</w:t>
            </w:r>
          </w:p>
          <w:p w:rsidR="00331B5C" w:rsidRDefault="00331B5C" w:rsidP="00227760">
            <w:pPr>
              <w:jc w:val="center"/>
              <w:rPr>
                <w:sz w:val="24"/>
              </w:rPr>
            </w:pPr>
            <w:r>
              <w:rPr>
                <w:sz w:val="24"/>
              </w:rPr>
              <w:t>0,6</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46,2</w:t>
            </w:r>
          </w:p>
          <w:p w:rsidR="00331B5C" w:rsidRDefault="00331B5C" w:rsidP="00227760">
            <w:pPr>
              <w:jc w:val="center"/>
              <w:rPr>
                <w:sz w:val="24"/>
              </w:rPr>
            </w:pPr>
            <w:r>
              <w:rPr>
                <w:sz w:val="24"/>
              </w:rPr>
              <w:t>5,8</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25,9</w:t>
            </w:r>
          </w:p>
          <w:p w:rsidR="00331B5C" w:rsidRDefault="00331B5C" w:rsidP="00227760">
            <w:pPr>
              <w:jc w:val="center"/>
              <w:rPr>
                <w:sz w:val="24"/>
              </w:rPr>
            </w:pPr>
            <w:r>
              <w:rPr>
                <w:sz w:val="24"/>
              </w:rPr>
              <w:t>2,5</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Украина</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27</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18</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2-2-1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5,4</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w:t>
            </w:r>
          </w:p>
          <w:p w:rsidR="00331B5C" w:rsidRDefault="00331B5C"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7,1</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9,3</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12,3</w:t>
            </w:r>
          </w:p>
          <w:p w:rsidR="00331B5C" w:rsidRDefault="00331B5C"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11,4</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1,0</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46,1</w:t>
            </w:r>
          </w:p>
          <w:p w:rsidR="00331B5C" w:rsidRDefault="00331B5C" w:rsidP="00227760">
            <w:pPr>
              <w:jc w:val="center"/>
              <w:rPr>
                <w:sz w:val="24"/>
              </w:rPr>
            </w:pPr>
            <w:r>
              <w:rPr>
                <w:sz w:val="24"/>
              </w:rPr>
              <w:t>6,04</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36,5</w:t>
            </w:r>
          </w:p>
          <w:p w:rsidR="00331B5C" w:rsidRDefault="00331B5C" w:rsidP="00227760">
            <w:pPr>
              <w:jc w:val="center"/>
              <w:rPr>
                <w:sz w:val="24"/>
              </w:rPr>
            </w:pPr>
            <w:r>
              <w:rPr>
                <w:sz w:val="24"/>
              </w:rPr>
              <w:t>4,07</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Турция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26</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16</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5,6</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4,5</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9,6</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7,8</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10,3</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8,6</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10,6</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9,2</w:t>
            </w:r>
          </w:p>
          <w:p w:rsidR="00331B5C" w:rsidRDefault="00331B5C"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1,08</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45,2</w:t>
            </w:r>
          </w:p>
          <w:p w:rsidR="00331B5C" w:rsidRDefault="00331B5C" w:rsidP="00227760">
            <w:pPr>
              <w:jc w:val="center"/>
              <w:rPr>
                <w:sz w:val="24"/>
              </w:rPr>
            </w:pPr>
            <w:r>
              <w:rPr>
                <w:sz w:val="24"/>
              </w:rPr>
              <w:t>5,6</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40,0</w:t>
            </w:r>
          </w:p>
          <w:p w:rsidR="00331B5C" w:rsidRDefault="00331B5C" w:rsidP="00227760">
            <w:pPr>
              <w:jc w:val="center"/>
              <w:rPr>
                <w:sz w:val="24"/>
              </w:rPr>
            </w:pPr>
            <w:r>
              <w:rPr>
                <w:sz w:val="24"/>
              </w:rPr>
              <w:t>4,5</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Румыния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8,0</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5,4</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9,3</w:t>
            </w:r>
          </w:p>
          <w:p w:rsidR="00331B5C" w:rsidRDefault="00331B5C" w:rsidP="00227760">
            <w:pPr>
              <w:jc w:val="center"/>
              <w:rPr>
                <w:sz w:val="24"/>
              </w:rPr>
            </w:pPr>
            <w:r>
              <w:rPr>
                <w:sz w:val="24"/>
              </w:rPr>
              <w:t>1,04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7,0</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12,0</w:t>
            </w:r>
          </w:p>
          <w:p w:rsidR="00331B5C" w:rsidRDefault="00331B5C"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8,9</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11,1</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9,0</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11,0</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8,6</w:t>
            </w:r>
          </w:p>
          <w:p w:rsidR="00331B5C" w:rsidRDefault="00331B5C" w:rsidP="00227760">
            <w:pPr>
              <w:jc w:val="center"/>
              <w:rPr>
                <w:sz w:val="24"/>
              </w:rPr>
            </w:pPr>
            <w:r>
              <w:rPr>
                <w:sz w:val="24"/>
              </w:rPr>
              <w:t>0,96</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50,1</w:t>
            </w:r>
          </w:p>
          <w:p w:rsidR="00331B5C" w:rsidRDefault="00331B5C" w:rsidP="00227760">
            <w:pPr>
              <w:jc w:val="center"/>
              <w:rPr>
                <w:sz w:val="24"/>
              </w:rPr>
            </w:pPr>
            <w:r>
              <w:rPr>
                <w:sz w:val="24"/>
              </w:rPr>
              <w:t>5,5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37,4</w:t>
            </w:r>
          </w:p>
          <w:p w:rsidR="00331B5C" w:rsidRDefault="00331B5C" w:rsidP="00227760">
            <w:pPr>
              <w:jc w:val="center"/>
              <w:rPr>
                <w:sz w:val="24"/>
              </w:rPr>
            </w:pPr>
            <w:r>
              <w:rPr>
                <w:sz w:val="24"/>
              </w:rPr>
              <w:t>4,3</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Венгрия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16</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5,3</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4,8</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11,1</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8,6</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11,3</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8,3</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10,2</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11,5</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10,5</w:t>
            </w:r>
          </w:p>
          <w:p w:rsidR="00331B5C" w:rsidRDefault="00331B5C" w:rsidP="00227760">
            <w:pPr>
              <w:jc w:val="center"/>
              <w:rPr>
                <w:sz w:val="24"/>
              </w:rPr>
            </w:pPr>
            <w:r>
              <w:rPr>
                <w:sz w:val="24"/>
              </w:rPr>
              <w:t>0,87</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46,8</w:t>
            </w:r>
          </w:p>
          <w:p w:rsidR="00331B5C" w:rsidRDefault="00331B5C" w:rsidP="00227760">
            <w:pPr>
              <w:jc w:val="center"/>
              <w:rPr>
                <w:sz w:val="24"/>
              </w:rPr>
            </w:pPr>
            <w:r>
              <w:rPr>
                <w:sz w:val="24"/>
              </w:rPr>
              <w:t>5,5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40,6</w:t>
            </w:r>
          </w:p>
          <w:p w:rsidR="00331B5C" w:rsidRDefault="00331B5C" w:rsidP="00227760">
            <w:pPr>
              <w:jc w:val="center"/>
              <w:rPr>
                <w:sz w:val="24"/>
              </w:rPr>
            </w:pPr>
            <w:r>
              <w:rPr>
                <w:sz w:val="24"/>
              </w:rPr>
              <w:t>4,5</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Франция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17</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2,8</w:t>
            </w:r>
          </w:p>
          <w:p w:rsidR="00331B5C" w:rsidRDefault="00331B5C" w:rsidP="00227760">
            <w:pPr>
              <w:jc w:val="center"/>
              <w:rPr>
                <w:sz w:val="24"/>
              </w:rPr>
            </w:pPr>
            <w:r>
              <w:rPr>
                <w:sz w:val="24"/>
              </w:rPr>
              <w:t>0,1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5,5</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9,2</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7,9</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11,4</w:t>
            </w:r>
          </w:p>
          <w:p w:rsidR="00331B5C" w:rsidRDefault="00331B5C" w:rsidP="00227760">
            <w:pPr>
              <w:jc w:val="center"/>
              <w:rPr>
                <w:sz w:val="24"/>
              </w:rPr>
            </w:pPr>
            <w:r>
              <w:rPr>
                <w:sz w:val="24"/>
              </w:rPr>
              <w:t>1,8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10,9</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1,0</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41,3</w:t>
            </w:r>
          </w:p>
          <w:p w:rsidR="00331B5C" w:rsidRDefault="00331B5C" w:rsidP="00227760">
            <w:pPr>
              <w:jc w:val="center"/>
              <w:rPr>
                <w:sz w:val="24"/>
              </w:rPr>
            </w:pPr>
            <w:r>
              <w:rPr>
                <w:sz w:val="24"/>
              </w:rPr>
              <w:t>4,8</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39,9</w:t>
            </w:r>
          </w:p>
          <w:p w:rsidR="00331B5C" w:rsidRDefault="00331B5C" w:rsidP="00227760">
            <w:pPr>
              <w:jc w:val="center"/>
              <w:rPr>
                <w:sz w:val="24"/>
              </w:rPr>
            </w:pPr>
            <w:r>
              <w:rPr>
                <w:sz w:val="24"/>
              </w:rPr>
              <w:t>4,4</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Германия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4,2</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4,2</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4,9</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8,0</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6,9</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6,6</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8,2</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9,2</w:t>
            </w:r>
          </w:p>
          <w:p w:rsidR="00331B5C" w:rsidRDefault="00331B5C" w:rsidP="00227760">
            <w:pPr>
              <w:jc w:val="center"/>
              <w:rPr>
                <w:sz w:val="24"/>
              </w:rPr>
            </w:pPr>
            <w:r>
              <w:rPr>
                <w:sz w:val="24"/>
              </w:rPr>
              <w:t>0,78</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32,9</w:t>
            </w:r>
          </w:p>
          <w:p w:rsidR="00331B5C" w:rsidRDefault="00331B5C" w:rsidP="00227760">
            <w:pPr>
              <w:jc w:val="center"/>
              <w:rPr>
                <w:sz w:val="24"/>
              </w:rPr>
            </w:pPr>
            <w:r>
              <w:rPr>
                <w:sz w:val="24"/>
              </w:rPr>
              <w:t>4,2</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34,2</w:t>
            </w:r>
          </w:p>
          <w:p w:rsidR="00331B5C" w:rsidRDefault="00331B5C" w:rsidP="00227760">
            <w:pPr>
              <w:jc w:val="center"/>
              <w:rPr>
                <w:sz w:val="24"/>
              </w:rPr>
            </w:pPr>
            <w:r>
              <w:rPr>
                <w:sz w:val="24"/>
              </w:rPr>
              <w:t>3,4</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Италия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4,6</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5,6</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7,9</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10,2</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9,4</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12,4</w:t>
            </w:r>
          </w:p>
          <w:p w:rsidR="00331B5C" w:rsidRDefault="00331B5C"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13,3</w:t>
            </w:r>
          </w:p>
          <w:p w:rsidR="00331B5C" w:rsidRDefault="00331B5C" w:rsidP="00227760">
            <w:pPr>
              <w:jc w:val="center"/>
              <w:rPr>
                <w:sz w:val="24"/>
              </w:rPr>
            </w:pPr>
            <w:r>
              <w:rPr>
                <w:sz w:val="24"/>
              </w:rPr>
              <w:t>1,3</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42,4</w:t>
            </w:r>
          </w:p>
          <w:p w:rsidR="00331B5C" w:rsidRDefault="00331B5C" w:rsidP="00227760">
            <w:pPr>
              <w:jc w:val="center"/>
              <w:rPr>
                <w:sz w:val="24"/>
              </w:rPr>
            </w:pPr>
            <w:r>
              <w:rPr>
                <w:sz w:val="24"/>
              </w:rPr>
              <w:t>4,9</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50,6</w:t>
            </w:r>
          </w:p>
          <w:p w:rsidR="00331B5C" w:rsidRDefault="00331B5C" w:rsidP="00227760">
            <w:pPr>
              <w:jc w:val="center"/>
              <w:rPr>
                <w:sz w:val="24"/>
              </w:rPr>
            </w:pPr>
            <w:r>
              <w:rPr>
                <w:sz w:val="24"/>
              </w:rPr>
              <w:t>6,0</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Беларусь</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5,6</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4,0</w:t>
            </w:r>
          </w:p>
          <w:p w:rsidR="00331B5C" w:rsidRDefault="00331B5C"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9,5</w:t>
            </w:r>
          </w:p>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9,9</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10,6</w:t>
            </w:r>
          </w:p>
          <w:p w:rsidR="00331B5C" w:rsidRDefault="00331B5C" w:rsidP="00227760">
            <w:pPr>
              <w:jc w:val="center"/>
              <w:rPr>
                <w:sz w:val="24"/>
              </w:rPr>
            </w:pPr>
            <w:r>
              <w:rPr>
                <w:sz w:val="24"/>
              </w:rPr>
              <w:t>1,05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11,0</w:t>
            </w:r>
          </w:p>
          <w:p w:rsidR="00331B5C" w:rsidRDefault="00331B5C" w:rsidP="00227760">
            <w:pPr>
              <w:jc w:val="center"/>
              <w:rPr>
                <w:sz w:val="24"/>
              </w:rPr>
            </w:pPr>
            <w:r>
              <w:rPr>
                <w:sz w:val="24"/>
              </w:rPr>
              <w:t>1,3</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45,0</w:t>
            </w:r>
          </w:p>
          <w:p w:rsidR="00331B5C" w:rsidRDefault="00331B5C" w:rsidP="00227760">
            <w:pPr>
              <w:jc w:val="center"/>
              <w:rPr>
                <w:sz w:val="24"/>
              </w:rPr>
            </w:pPr>
            <w:r>
              <w:rPr>
                <w:sz w:val="24"/>
              </w:rPr>
              <w:t>5,2</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42,9</w:t>
            </w:r>
          </w:p>
          <w:p w:rsidR="00331B5C" w:rsidRDefault="00331B5C" w:rsidP="00227760">
            <w:pPr>
              <w:jc w:val="center"/>
              <w:rPr>
                <w:sz w:val="24"/>
              </w:rPr>
            </w:pPr>
            <w:r>
              <w:rPr>
                <w:sz w:val="24"/>
              </w:rPr>
              <w:t>5,3</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Армения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16</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6,2</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5,5</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9,9</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7,1</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8,9</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10,3</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1,1</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43,3</w:t>
            </w:r>
          </w:p>
          <w:p w:rsidR="00331B5C" w:rsidRDefault="00331B5C" w:rsidP="00227760">
            <w:pPr>
              <w:jc w:val="center"/>
              <w:rPr>
                <w:sz w:val="24"/>
              </w:rPr>
            </w:pPr>
            <w:r>
              <w:rPr>
                <w:sz w:val="24"/>
              </w:rPr>
              <w:t>4,7</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37,8</w:t>
            </w:r>
          </w:p>
          <w:p w:rsidR="00331B5C" w:rsidRDefault="00331B5C" w:rsidP="00227760">
            <w:pPr>
              <w:jc w:val="center"/>
              <w:rPr>
                <w:sz w:val="24"/>
              </w:rPr>
            </w:pPr>
            <w:r>
              <w:rPr>
                <w:sz w:val="24"/>
              </w:rPr>
              <w:t>4,6</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lastRenderedPageBreak/>
              <w:t>11</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Англия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3,1</w:t>
            </w:r>
          </w:p>
          <w:p w:rsidR="00331B5C" w:rsidRDefault="00331B5C" w:rsidP="00227760">
            <w:pPr>
              <w:jc w:val="center"/>
              <w:rPr>
                <w:sz w:val="24"/>
              </w:rPr>
            </w:pPr>
            <w:r>
              <w:rPr>
                <w:sz w:val="24"/>
              </w:rPr>
              <w:t>0,2</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4,3</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7,6</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0,56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10,1</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9,0</w:t>
            </w:r>
          </w:p>
          <w:p w:rsidR="00331B5C" w:rsidRDefault="00331B5C" w:rsidP="00227760">
            <w:pPr>
              <w:jc w:val="center"/>
              <w:rPr>
                <w:sz w:val="24"/>
              </w:rPr>
            </w:pPr>
            <w:r>
              <w:rPr>
                <w:sz w:val="24"/>
              </w:rPr>
              <w:t>0,56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10,4</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13,0</w:t>
            </w:r>
          </w:p>
          <w:p w:rsidR="00331B5C" w:rsidRDefault="00331B5C" w:rsidP="00227760">
            <w:pPr>
              <w:jc w:val="center"/>
              <w:rPr>
                <w:sz w:val="24"/>
              </w:rPr>
            </w:pPr>
            <w:r>
              <w:rPr>
                <w:sz w:val="24"/>
              </w:rPr>
              <w:t>1,6</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33,3</w:t>
            </w:r>
          </w:p>
          <w:p w:rsidR="00331B5C" w:rsidRDefault="00331B5C" w:rsidP="00227760">
            <w:pPr>
              <w:jc w:val="center"/>
              <w:rPr>
                <w:sz w:val="24"/>
              </w:rPr>
            </w:pPr>
            <w:r>
              <w:rPr>
                <w:sz w:val="24"/>
              </w:rPr>
              <w:t>3,6</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37,6</w:t>
            </w:r>
          </w:p>
          <w:p w:rsidR="00331B5C" w:rsidRDefault="00331B5C" w:rsidP="00227760">
            <w:pPr>
              <w:jc w:val="center"/>
              <w:rPr>
                <w:sz w:val="24"/>
              </w:rPr>
            </w:pPr>
            <w:r>
              <w:rPr>
                <w:sz w:val="24"/>
              </w:rPr>
              <w:t>4,1</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Грузия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5,9</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6,4</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10,2</w:t>
            </w:r>
          </w:p>
          <w:p w:rsidR="00331B5C" w:rsidRDefault="00331B5C"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6,7</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9,4</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8,9</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0,9</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41,5</w:t>
            </w:r>
          </w:p>
          <w:p w:rsidR="00331B5C" w:rsidRDefault="00331B5C" w:rsidP="00227760">
            <w:pPr>
              <w:jc w:val="center"/>
              <w:rPr>
                <w:sz w:val="24"/>
              </w:rPr>
            </w:pPr>
            <w:r>
              <w:rPr>
                <w:sz w:val="24"/>
              </w:rPr>
              <w:t>4,9</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38,3</w:t>
            </w:r>
          </w:p>
          <w:p w:rsidR="00331B5C" w:rsidRDefault="00331B5C" w:rsidP="00227760">
            <w:pPr>
              <w:jc w:val="center"/>
              <w:rPr>
                <w:sz w:val="24"/>
              </w:rPr>
            </w:pPr>
            <w:r>
              <w:rPr>
                <w:sz w:val="24"/>
              </w:rPr>
              <w:t>4,4</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Ирландия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4,7</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7,1</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6,6</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11,7</w:t>
            </w:r>
          </w:p>
          <w:p w:rsidR="00331B5C" w:rsidRDefault="00331B5C"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9,0</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7,9</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7,4</w:t>
            </w:r>
          </w:p>
          <w:p w:rsidR="00331B5C" w:rsidRDefault="00331B5C" w:rsidP="00227760">
            <w:pPr>
              <w:jc w:val="center"/>
              <w:rPr>
                <w:sz w:val="24"/>
              </w:rPr>
            </w:pPr>
            <w:r>
              <w:rPr>
                <w:sz w:val="24"/>
              </w:rPr>
              <w:t>1,0</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36,4</w:t>
            </w:r>
          </w:p>
          <w:p w:rsidR="00331B5C" w:rsidRDefault="00331B5C" w:rsidP="00227760">
            <w:pPr>
              <w:jc w:val="center"/>
              <w:rPr>
                <w:sz w:val="24"/>
              </w:rPr>
            </w:pPr>
            <w:r>
              <w:rPr>
                <w:sz w:val="24"/>
              </w:rPr>
              <w:t>4,7</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39,6</w:t>
            </w:r>
          </w:p>
          <w:p w:rsidR="00331B5C" w:rsidRDefault="00331B5C" w:rsidP="00227760">
            <w:pPr>
              <w:jc w:val="center"/>
              <w:rPr>
                <w:sz w:val="24"/>
              </w:rPr>
            </w:pPr>
            <w:r>
              <w:rPr>
                <w:sz w:val="24"/>
              </w:rPr>
              <w:t>5,3</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Литва</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3,5</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4,7</w:t>
            </w:r>
          </w:p>
          <w:p w:rsidR="00331B5C" w:rsidRDefault="00331B5C" w:rsidP="00227760">
            <w:pPr>
              <w:jc w:val="center"/>
              <w:rPr>
                <w:sz w:val="24"/>
              </w:rPr>
            </w:pPr>
            <w:r>
              <w:rPr>
                <w:sz w:val="24"/>
              </w:rPr>
              <w:t>0,4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9,7</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8,3</w:t>
            </w:r>
          </w:p>
          <w:p w:rsidR="00331B5C" w:rsidRDefault="00331B5C" w:rsidP="00227760">
            <w:pPr>
              <w:jc w:val="center"/>
              <w:rPr>
                <w:sz w:val="24"/>
              </w:rPr>
            </w:pPr>
            <w:r>
              <w:rPr>
                <w:sz w:val="24"/>
              </w:rPr>
              <w:t>0,8</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9,0</w:t>
            </w:r>
          </w:p>
          <w:p w:rsidR="00331B5C" w:rsidRDefault="00331B5C" w:rsidP="00227760">
            <w:pPr>
              <w:jc w:val="center"/>
              <w:rPr>
                <w:sz w:val="24"/>
              </w:rPr>
            </w:pPr>
            <w:r>
              <w:rPr>
                <w:sz w:val="24"/>
              </w:rPr>
              <w:t>1,3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14,4</w:t>
            </w:r>
          </w:p>
          <w:p w:rsidR="00331B5C" w:rsidRDefault="00331B5C" w:rsidP="00227760">
            <w:pPr>
              <w:jc w:val="center"/>
              <w:rPr>
                <w:sz w:val="24"/>
              </w:rPr>
            </w:pPr>
            <w:r>
              <w:rPr>
                <w:sz w:val="24"/>
              </w:rPr>
              <w:t>2,0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11,5</w:t>
            </w:r>
          </w:p>
          <w:p w:rsidR="00331B5C" w:rsidRDefault="00331B5C" w:rsidP="00227760">
            <w:pPr>
              <w:jc w:val="center"/>
              <w:rPr>
                <w:sz w:val="24"/>
              </w:rPr>
            </w:pPr>
            <w:r>
              <w:rPr>
                <w:sz w:val="24"/>
              </w:rPr>
              <w:t>1,6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11,7</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9,8</w:t>
            </w:r>
          </w:p>
          <w:p w:rsidR="00331B5C" w:rsidRDefault="00331B5C" w:rsidP="00227760">
            <w:pPr>
              <w:jc w:val="center"/>
              <w:rPr>
                <w:sz w:val="24"/>
              </w:rPr>
            </w:pPr>
            <w:r>
              <w:rPr>
                <w:sz w:val="24"/>
              </w:rPr>
              <w:t>1,3</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41,4</w:t>
            </w:r>
          </w:p>
          <w:p w:rsidR="00331B5C" w:rsidRDefault="00331B5C" w:rsidP="00227760">
            <w:pPr>
              <w:jc w:val="center"/>
              <w:rPr>
                <w:sz w:val="24"/>
              </w:rPr>
            </w:pPr>
            <w:r>
              <w:rPr>
                <w:sz w:val="24"/>
              </w:rPr>
              <w:t>5,7</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49,0</w:t>
            </w:r>
          </w:p>
          <w:p w:rsidR="00331B5C" w:rsidRDefault="00331B5C" w:rsidP="00227760">
            <w:pPr>
              <w:jc w:val="center"/>
              <w:rPr>
                <w:sz w:val="24"/>
              </w:rPr>
            </w:pPr>
            <w:r>
              <w:rPr>
                <w:sz w:val="24"/>
              </w:rPr>
              <w:t>5,9</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Греция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5,4</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7,9</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9,1</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6,4</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14,0</w:t>
            </w:r>
          </w:p>
          <w:p w:rsidR="00331B5C" w:rsidRDefault="00331B5C"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4,4</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12,5</w:t>
            </w:r>
          </w:p>
          <w:p w:rsidR="00331B5C" w:rsidRDefault="00331B5C"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8,75</w:t>
            </w:r>
          </w:p>
          <w:p w:rsidR="00331B5C" w:rsidRDefault="00331B5C" w:rsidP="00227760">
            <w:pPr>
              <w:jc w:val="center"/>
              <w:rPr>
                <w:sz w:val="24"/>
              </w:rPr>
            </w:pPr>
            <w:r>
              <w:rPr>
                <w:sz w:val="24"/>
              </w:rPr>
              <w:t>0,6</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14,8</w:t>
            </w:r>
          </w:p>
          <w:p w:rsidR="00331B5C" w:rsidRDefault="00331B5C" w:rsidP="00227760">
            <w:pPr>
              <w:jc w:val="center"/>
              <w:rPr>
                <w:sz w:val="24"/>
              </w:rPr>
            </w:pPr>
            <w:r>
              <w:rPr>
                <w:sz w:val="24"/>
              </w:rPr>
              <w:t>1,9</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36,6</w:t>
            </w:r>
          </w:p>
          <w:p w:rsidR="00331B5C" w:rsidRDefault="00331B5C" w:rsidP="00227760">
            <w:pPr>
              <w:jc w:val="center"/>
              <w:rPr>
                <w:sz w:val="24"/>
              </w:rPr>
            </w:pPr>
            <w:r>
              <w:rPr>
                <w:sz w:val="24"/>
              </w:rPr>
              <w:t>4,25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54,5</w:t>
            </w:r>
          </w:p>
          <w:p w:rsidR="00331B5C" w:rsidRDefault="00331B5C" w:rsidP="00227760">
            <w:pPr>
              <w:jc w:val="center"/>
              <w:rPr>
                <w:sz w:val="24"/>
              </w:rPr>
            </w:pPr>
            <w:r>
              <w:rPr>
                <w:sz w:val="24"/>
              </w:rPr>
              <w:t>6,75</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16</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Израиль</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3,75</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8,25</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6,25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13,5</w:t>
            </w:r>
          </w:p>
          <w:p w:rsidR="00331B5C" w:rsidRDefault="00331B5C" w:rsidP="00227760">
            <w:pPr>
              <w:jc w:val="center"/>
              <w:rPr>
                <w:sz w:val="24"/>
              </w:rPr>
            </w:pPr>
            <w:r>
              <w:rPr>
                <w:sz w:val="24"/>
              </w:rPr>
              <w:t>2,0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8,25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12,0</w:t>
            </w:r>
          </w:p>
          <w:p w:rsidR="00331B5C" w:rsidRDefault="00331B5C" w:rsidP="00227760">
            <w:pPr>
              <w:jc w:val="center"/>
              <w:rPr>
                <w:sz w:val="24"/>
              </w:rPr>
            </w:pPr>
            <w:r>
              <w:rPr>
                <w:sz w:val="24"/>
              </w:rPr>
              <w:t>1,75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13,3</w:t>
            </w:r>
          </w:p>
          <w:p w:rsidR="00331B5C" w:rsidRDefault="00331B5C" w:rsidP="00227760">
            <w:pPr>
              <w:jc w:val="center"/>
              <w:rPr>
                <w:sz w:val="24"/>
              </w:rPr>
            </w:pPr>
            <w:r>
              <w:rPr>
                <w:sz w:val="24"/>
              </w:rPr>
              <w:t>2,25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10,8</w:t>
            </w:r>
          </w:p>
          <w:p w:rsidR="00331B5C" w:rsidRDefault="00331B5C" w:rsidP="00227760">
            <w:pPr>
              <w:jc w:val="center"/>
              <w:rPr>
                <w:sz w:val="24"/>
              </w:rPr>
            </w:pPr>
            <w:r>
              <w:rPr>
                <w:sz w:val="24"/>
              </w:rPr>
              <w:t>1,25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15,8</w:t>
            </w:r>
          </w:p>
          <w:p w:rsidR="00331B5C" w:rsidRDefault="00331B5C" w:rsidP="00227760">
            <w:pPr>
              <w:jc w:val="center"/>
              <w:rPr>
                <w:sz w:val="24"/>
              </w:rPr>
            </w:pPr>
            <w:r>
              <w:rPr>
                <w:sz w:val="24"/>
              </w:rPr>
              <w:t>2,25</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37,5</w:t>
            </w:r>
          </w:p>
          <w:p w:rsidR="00331B5C" w:rsidRDefault="00331B5C" w:rsidP="00227760">
            <w:pPr>
              <w:jc w:val="center"/>
              <w:rPr>
                <w:sz w:val="24"/>
              </w:rPr>
            </w:pPr>
            <w:r>
              <w:rPr>
                <w:sz w:val="24"/>
              </w:rPr>
              <w:t>4,0</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60,8</w:t>
            </w:r>
          </w:p>
          <w:p w:rsidR="00331B5C" w:rsidRDefault="00331B5C" w:rsidP="00227760">
            <w:pPr>
              <w:jc w:val="center"/>
              <w:rPr>
                <w:sz w:val="24"/>
              </w:rPr>
            </w:pPr>
            <w:r>
              <w:rPr>
                <w:sz w:val="24"/>
              </w:rPr>
              <w:t>9,75</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17</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Норвегия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3,8</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5,8</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5,3</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7,0</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8,8</w:t>
            </w:r>
          </w:p>
          <w:p w:rsidR="00331B5C" w:rsidRDefault="00331B5C" w:rsidP="00227760">
            <w:pPr>
              <w:jc w:val="center"/>
              <w:rPr>
                <w:sz w:val="24"/>
              </w:rPr>
            </w:pPr>
            <w:r>
              <w:rPr>
                <w:sz w:val="24"/>
              </w:rPr>
              <w:t>0,5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8,8</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5,8</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7,3</w:t>
            </w:r>
          </w:p>
          <w:p w:rsidR="00331B5C" w:rsidRDefault="00331B5C" w:rsidP="00227760">
            <w:pPr>
              <w:jc w:val="center"/>
              <w:rPr>
                <w:sz w:val="24"/>
              </w:rPr>
            </w:pPr>
            <w:r>
              <w:rPr>
                <w:sz w:val="24"/>
              </w:rPr>
              <w:t>0,5</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29,0</w:t>
            </w:r>
          </w:p>
          <w:p w:rsidR="00331B5C" w:rsidRDefault="00331B5C" w:rsidP="00227760">
            <w:pPr>
              <w:jc w:val="center"/>
              <w:rPr>
                <w:sz w:val="24"/>
              </w:rPr>
            </w:pPr>
            <w:r>
              <w:rPr>
                <w:sz w:val="24"/>
              </w:rPr>
              <w:t>2,75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37,8</w:t>
            </w:r>
          </w:p>
          <w:p w:rsidR="00331B5C" w:rsidRDefault="00331B5C" w:rsidP="00227760">
            <w:pPr>
              <w:jc w:val="center"/>
              <w:rPr>
                <w:sz w:val="24"/>
              </w:rPr>
            </w:pPr>
            <w:r>
              <w:rPr>
                <w:sz w:val="24"/>
              </w:rPr>
              <w:t>2,25</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18</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Польша</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15</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3,9</w:t>
            </w:r>
          </w:p>
          <w:p w:rsidR="00331B5C" w:rsidRDefault="00331B5C" w:rsidP="00227760">
            <w:pPr>
              <w:jc w:val="center"/>
              <w:rPr>
                <w:sz w:val="24"/>
              </w:rPr>
            </w:pPr>
            <w:r>
              <w:rPr>
                <w:sz w:val="24"/>
              </w:rPr>
              <w:t>0,3</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5,7</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7,7</w:t>
            </w:r>
          </w:p>
          <w:p w:rsidR="00331B5C" w:rsidRDefault="00331B5C" w:rsidP="00227760">
            <w:pPr>
              <w:jc w:val="center"/>
              <w:rPr>
                <w:sz w:val="24"/>
              </w:rPr>
            </w:pPr>
            <w:r>
              <w:rPr>
                <w:sz w:val="24"/>
              </w:rPr>
              <w:t>0,7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11,6</w:t>
            </w:r>
          </w:p>
          <w:p w:rsidR="00331B5C" w:rsidRDefault="00331B5C" w:rsidP="00227760">
            <w:pPr>
              <w:jc w:val="center"/>
              <w:rPr>
                <w:sz w:val="24"/>
              </w:rPr>
            </w:pPr>
            <w:r>
              <w:rPr>
                <w:sz w:val="24"/>
              </w:rPr>
              <w:t>1,4</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7,8</w:t>
            </w:r>
          </w:p>
          <w:p w:rsidR="00331B5C" w:rsidRDefault="00331B5C" w:rsidP="00227760">
            <w:pPr>
              <w:jc w:val="center"/>
              <w:rPr>
                <w:sz w:val="24"/>
              </w:rPr>
            </w:pPr>
            <w:r>
              <w:rPr>
                <w:sz w:val="24"/>
              </w:rPr>
              <w:t>0,9</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12,3</w:t>
            </w:r>
          </w:p>
          <w:p w:rsidR="00331B5C" w:rsidRDefault="00331B5C" w:rsidP="00227760">
            <w:pPr>
              <w:jc w:val="center"/>
              <w:rPr>
                <w:sz w:val="24"/>
              </w:rPr>
            </w:pPr>
            <w:r>
              <w:rPr>
                <w:sz w:val="24"/>
              </w:rPr>
              <w:t>1,5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8,5</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12,4</w:t>
            </w:r>
          </w:p>
          <w:p w:rsidR="00331B5C" w:rsidRDefault="00331B5C" w:rsidP="00227760">
            <w:pPr>
              <w:jc w:val="center"/>
              <w:rPr>
                <w:sz w:val="24"/>
              </w:rPr>
            </w:pPr>
            <w:r>
              <w:rPr>
                <w:sz w:val="24"/>
              </w:rPr>
              <w:t>1,7</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10,0</w:t>
            </w:r>
          </w:p>
          <w:p w:rsidR="00331B5C" w:rsidRDefault="00331B5C" w:rsidP="00227760">
            <w:pPr>
              <w:jc w:val="center"/>
              <w:rPr>
                <w:sz w:val="24"/>
              </w:rPr>
            </w:pPr>
            <w:r>
              <w:rPr>
                <w:sz w:val="24"/>
              </w:rPr>
              <w:t>1,1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10,6</w:t>
            </w:r>
          </w:p>
          <w:p w:rsidR="00331B5C" w:rsidRDefault="00331B5C" w:rsidP="00227760">
            <w:pPr>
              <w:jc w:val="center"/>
              <w:rPr>
                <w:sz w:val="24"/>
              </w:rPr>
            </w:pPr>
            <w:r>
              <w:rPr>
                <w:sz w:val="24"/>
              </w:rPr>
              <w:t>1,2</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37,1</w:t>
            </w:r>
          </w:p>
          <w:p w:rsidR="00331B5C" w:rsidRDefault="00331B5C" w:rsidP="00227760">
            <w:pPr>
              <w:jc w:val="center"/>
              <w:rPr>
                <w:sz w:val="24"/>
              </w:rPr>
            </w:pPr>
            <w:r>
              <w:rPr>
                <w:sz w:val="24"/>
              </w:rPr>
              <w:t>4,1</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51,8</w:t>
            </w:r>
          </w:p>
          <w:p w:rsidR="00331B5C" w:rsidRDefault="00331B5C" w:rsidP="00227760">
            <w:pPr>
              <w:jc w:val="center"/>
              <w:rPr>
                <w:sz w:val="24"/>
              </w:rPr>
            </w:pPr>
            <w:r>
              <w:rPr>
                <w:sz w:val="24"/>
              </w:rPr>
              <w:t>6,5</w:t>
            </w:r>
          </w:p>
        </w:tc>
      </w:tr>
      <w:tr w:rsidR="00331B5C" w:rsidTr="00227760">
        <w:tblPrEx>
          <w:tblCellMar>
            <w:top w:w="0" w:type="dxa"/>
            <w:bottom w:w="0" w:type="dxa"/>
          </w:tblCellMar>
        </w:tblPrEx>
        <w:trPr>
          <w:gridAfter w:val="1"/>
          <w:wAfter w:w="10" w:type="dxa"/>
        </w:trPr>
        <w:tc>
          <w:tcPr>
            <w:tcW w:w="53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19</w:t>
            </w:r>
          </w:p>
        </w:tc>
        <w:tc>
          <w:tcPr>
            <w:tcW w:w="1289"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Швеция</w:t>
            </w:r>
          </w:p>
        </w:tc>
        <w:tc>
          <w:tcPr>
            <w:tcW w:w="860"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67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w:t>
            </w:r>
          </w:p>
        </w:tc>
        <w:tc>
          <w:tcPr>
            <w:tcW w:w="756"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2</w:t>
            </w:r>
          </w:p>
        </w:tc>
        <w:tc>
          <w:tcPr>
            <w:tcW w:w="67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62"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1,75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6,75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7,0</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7,25</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9,25</w:t>
            </w:r>
          </w:p>
          <w:p w:rsidR="00331B5C" w:rsidRDefault="00331B5C" w:rsidP="00227760">
            <w:pPr>
              <w:jc w:val="center"/>
              <w:rPr>
                <w:sz w:val="24"/>
              </w:rPr>
            </w:pPr>
            <w:r>
              <w:rPr>
                <w:sz w:val="24"/>
              </w:rPr>
              <w:t>1,0</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4,75</w:t>
            </w:r>
          </w:p>
          <w:p w:rsidR="00331B5C" w:rsidRDefault="00331B5C" w:rsidP="00227760">
            <w:pPr>
              <w:jc w:val="center"/>
              <w:rPr>
                <w:sz w:val="24"/>
              </w:rPr>
            </w:pPr>
            <w:r>
              <w:rPr>
                <w:sz w:val="24"/>
              </w:rPr>
              <w:t>0,25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8,0</w:t>
            </w:r>
          </w:p>
          <w:p w:rsidR="00331B5C" w:rsidRDefault="00331B5C" w:rsidP="00227760">
            <w:pPr>
              <w:jc w:val="center"/>
              <w:rPr>
                <w:sz w:val="24"/>
              </w:rPr>
            </w:pPr>
            <w:r>
              <w:rPr>
                <w:sz w:val="24"/>
              </w:rPr>
              <w:t>0,75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11,0</w:t>
            </w:r>
          </w:p>
          <w:p w:rsidR="00331B5C" w:rsidRDefault="00331B5C" w:rsidP="00227760">
            <w:pPr>
              <w:jc w:val="center"/>
              <w:rPr>
                <w:sz w:val="24"/>
              </w:rPr>
            </w:pPr>
            <w:r>
              <w:rPr>
                <w:sz w:val="24"/>
              </w:rPr>
              <w:t>1,25</w:t>
            </w:r>
          </w:p>
        </w:tc>
        <w:tc>
          <w:tcPr>
            <w:tcW w:w="721"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10,3</w:t>
            </w:r>
          </w:p>
          <w:p w:rsidR="00331B5C" w:rsidRDefault="00331B5C" w:rsidP="00227760">
            <w:pPr>
              <w:jc w:val="center"/>
              <w:rPr>
                <w:sz w:val="24"/>
              </w:rPr>
            </w:pPr>
            <w:r>
              <w:rPr>
                <w:sz w:val="24"/>
              </w:rPr>
              <w:t>0,75</w:t>
            </w:r>
          </w:p>
        </w:tc>
        <w:tc>
          <w:tcPr>
            <w:tcW w:w="704" w:type="dxa"/>
            <w:gridSpan w:val="2"/>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31,5</w:t>
            </w:r>
          </w:p>
          <w:p w:rsidR="00331B5C" w:rsidRDefault="00331B5C" w:rsidP="00227760">
            <w:pPr>
              <w:jc w:val="center"/>
              <w:rPr>
                <w:sz w:val="24"/>
              </w:rPr>
            </w:pPr>
            <w:r>
              <w:rPr>
                <w:sz w:val="24"/>
              </w:rPr>
              <w:t>2,75</w:t>
            </w:r>
          </w:p>
        </w:tc>
        <w:tc>
          <w:tcPr>
            <w:tcW w:w="704" w:type="dxa"/>
            <w:tcBorders>
              <w:top w:val="single" w:sz="6" w:space="0" w:color="auto"/>
              <w:left w:val="single" w:sz="6" w:space="0" w:color="auto"/>
              <w:bottom w:val="single" w:sz="6" w:space="0" w:color="auto"/>
              <w:right w:val="single" w:sz="6" w:space="0" w:color="auto"/>
            </w:tcBorders>
          </w:tcPr>
          <w:p w:rsidR="00331B5C" w:rsidRDefault="00331B5C" w:rsidP="00227760">
            <w:pPr>
              <w:jc w:val="center"/>
              <w:rPr>
                <w:sz w:val="24"/>
              </w:rPr>
            </w:pPr>
            <w:r>
              <w:rPr>
                <w:sz w:val="24"/>
              </w:rPr>
              <w:t>41,3</w:t>
            </w:r>
          </w:p>
          <w:p w:rsidR="00331B5C" w:rsidRDefault="00331B5C" w:rsidP="00227760">
            <w:pPr>
              <w:jc w:val="center"/>
              <w:rPr>
                <w:sz w:val="24"/>
              </w:rPr>
            </w:pPr>
            <w:r>
              <w:rPr>
                <w:sz w:val="24"/>
              </w:rPr>
              <w:t>4,25</w:t>
            </w:r>
          </w:p>
        </w:tc>
      </w:tr>
    </w:tbl>
    <w:p w:rsidR="00331B5C" w:rsidRDefault="00331B5C" w:rsidP="00331B5C">
      <w:pPr>
        <w:rPr>
          <w:sz w:val="24"/>
        </w:rPr>
      </w:pPr>
    </w:p>
    <w:p w:rsidR="00331B5C" w:rsidRDefault="00331B5C" w:rsidP="00331B5C">
      <w:pPr>
        <w:ind w:left="1418" w:hanging="1418"/>
        <w:rPr>
          <w:sz w:val="24"/>
        </w:rPr>
      </w:pPr>
      <w:r>
        <w:rPr>
          <w:sz w:val="24"/>
        </w:rPr>
        <w:t xml:space="preserve">Примечание: Н – наносимые удары, </w:t>
      </w:r>
      <w:proofErr w:type="gramStart"/>
      <w:r>
        <w:rPr>
          <w:sz w:val="24"/>
        </w:rPr>
        <w:t>П</w:t>
      </w:r>
      <w:proofErr w:type="gramEnd"/>
      <w:r>
        <w:rPr>
          <w:sz w:val="24"/>
        </w:rPr>
        <w:t xml:space="preserve"> – пропущенные удары;</w:t>
      </w:r>
    </w:p>
    <w:p w:rsidR="00331B5C" w:rsidRDefault="00331B5C" w:rsidP="00331B5C">
      <w:pPr>
        <w:ind w:left="1418" w:hanging="1418"/>
        <w:rPr>
          <w:sz w:val="24"/>
        </w:rPr>
      </w:pPr>
      <w:r>
        <w:rPr>
          <w:sz w:val="24"/>
        </w:rPr>
        <w:t xml:space="preserve">                        в числителе указано общее количество наносимых (пропущенных) ударов,</w:t>
      </w:r>
    </w:p>
    <w:p w:rsidR="00331B5C" w:rsidRDefault="00331B5C" w:rsidP="00331B5C">
      <w:pPr>
        <w:ind w:left="1418" w:hanging="1418"/>
        <w:rPr>
          <w:sz w:val="24"/>
        </w:rPr>
      </w:pPr>
      <w:r>
        <w:rPr>
          <w:sz w:val="24"/>
        </w:rPr>
        <w:t xml:space="preserve">                        в знаменателе – количество очков, присвоенных судьями за нан</w:t>
      </w:r>
      <w:r>
        <w:rPr>
          <w:sz w:val="24"/>
        </w:rPr>
        <w:t>е</w:t>
      </w:r>
      <w:r>
        <w:rPr>
          <w:sz w:val="24"/>
        </w:rPr>
        <w:t>сенные (пропущенные) удары</w:t>
      </w:r>
    </w:p>
    <w:p w:rsidR="00331B5C" w:rsidRDefault="00331B5C" w:rsidP="00331B5C">
      <w:pPr>
        <w:ind w:firstLine="567"/>
        <w:jc w:val="both"/>
        <w:rPr>
          <w:sz w:val="28"/>
        </w:rPr>
      </w:pPr>
    </w:p>
    <w:p w:rsidR="00331B5C" w:rsidRDefault="00331B5C" w:rsidP="00331B5C">
      <w:pPr>
        <w:ind w:firstLine="567"/>
        <w:jc w:val="both"/>
        <w:rPr>
          <w:sz w:val="28"/>
        </w:rPr>
        <w:sectPr w:rsidR="00331B5C">
          <w:pgSz w:w="16840" w:h="11907" w:orient="landscape" w:code="9"/>
          <w:pgMar w:top="1797" w:right="851" w:bottom="1797" w:left="1418" w:header="720" w:footer="720" w:gutter="0"/>
          <w:cols w:space="720"/>
        </w:sectPr>
      </w:pPr>
    </w:p>
    <w:p w:rsidR="00331B5C" w:rsidRDefault="00331B5C" w:rsidP="00331B5C">
      <w:pPr>
        <w:jc w:val="both"/>
        <w:rPr>
          <w:sz w:val="28"/>
        </w:rPr>
      </w:pPr>
      <w:r>
        <w:rPr>
          <w:sz w:val="28"/>
        </w:rPr>
        <w:lastRenderedPageBreak/>
        <w:t>Последнее указывает на недостаточную эффективность защитных действий. Подтверждает ск</w:t>
      </w:r>
      <w:r>
        <w:rPr>
          <w:sz w:val="28"/>
        </w:rPr>
        <w:t>а</w:t>
      </w:r>
      <w:r>
        <w:rPr>
          <w:sz w:val="28"/>
        </w:rPr>
        <w:t xml:space="preserve">занное и анализ количественных показателей по раундам. Преобладание наносимых ударов над </w:t>
      </w:r>
      <w:proofErr w:type="gramStart"/>
      <w:r>
        <w:rPr>
          <w:sz w:val="28"/>
        </w:rPr>
        <w:t>пропущенными</w:t>
      </w:r>
      <w:proofErr w:type="gramEnd"/>
      <w:r>
        <w:rPr>
          <w:sz w:val="28"/>
        </w:rPr>
        <w:t xml:space="preserve"> в третьем и четвертом рау</w:t>
      </w:r>
      <w:r>
        <w:rPr>
          <w:sz w:val="28"/>
        </w:rPr>
        <w:t>н</w:t>
      </w:r>
      <w:r>
        <w:rPr>
          <w:sz w:val="28"/>
        </w:rPr>
        <w:t>дах минимально, а во втором и пятом вообще утрачено.</w:t>
      </w:r>
    </w:p>
    <w:p w:rsidR="00331B5C" w:rsidRDefault="00331B5C" w:rsidP="00331B5C">
      <w:pPr>
        <w:ind w:firstLine="567"/>
        <w:jc w:val="both"/>
        <w:rPr>
          <w:sz w:val="28"/>
        </w:rPr>
      </w:pPr>
      <w:r>
        <w:rPr>
          <w:sz w:val="28"/>
        </w:rPr>
        <w:t>Сравнительная характеристика показателей результативности з</w:t>
      </w:r>
      <w:r>
        <w:rPr>
          <w:sz w:val="28"/>
        </w:rPr>
        <w:t>а</w:t>
      </w:r>
      <w:r>
        <w:rPr>
          <w:sz w:val="28"/>
        </w:rPr>
        <w:t>щитных действий боксеров на Чемпионате Европы 1998 года также п</w:t>
      </w:r>
      <w:r>
        <w:rPr>
          <w:sz w:val="28"/>
        </w:rPr>
        <w:t>о</w:t>
      </w:r>
      <w:r>
        <w:rPr>
          <w:sz w:val="28"/>
        </w:rPr>
        <w:t>лучена на основании данных, проиллюстрированных в таблице, расположенной выше по те</w:t>
      </w:r>
      <w:r>
        <w:rPr>
          <w:sz w:val="28"/>
        </w:rPr>
        <w:t>к</w:t>
      </w:r>
      <w:r>
        <w:rPr>
          <w:sz w:val="28"/>
        </w:rPr>
        <w:t>сту.</w:t>
      </w:r>
    </w:p>
    <w:p w:rsidR="00331B5C" w:rsidRDefault="00331B5C" w:rsidP="00331B5C">
      <w:pPr>
        <w:ind w:firstLine="567"/>
        <w:jc w:val="both"/>
        <w:rPr>
          <w:sz w:val="28"/>
        </w:rPr>
      </w:pPr>
      <w:r>
        <w:rPr>
          <w:sz w:val="28"/>
        </w:rPr>
        <w:t>Представленные для анализа коэффициенты вычислялись на осн</w:t>
      </w:r>
      <w:r>
        <w:rPr>
          <w:sz w:val="28"/>
        </w:rPr>
        <w:t>о</w:t>
      </w:r>
      <w:r>
        <w:rPr>
          <w:sz w:val="28"/>
        </w:rPr>
        <w:t xml:space="preserve">вании соотношения общего количества пропущенных ударов и </w:t>
      </w:r>
      <w:proofErr w:type="gramStart"/>
      <w:r>
        <w:rPr>
          <w:sz w:val="28"/>
        </w:rPr>
        <w:t>ударов</w:t>
      </w:r>
      <w:proofErr w:type="gramEnd"/>
      <w:r>
        <w:rPr>
          <w:sz w:val="28"/>
        </w:rPr>
        <w:t xml:space="preserve"> реально оцененных судьями, на наш взгляд, хоть и косвенно но достоверно отражают э</w:t>
      </w:r>
      <w:r>
        <w:rPr>
          <w:sz w:val="28"/>
        </w:rPr>
        <w:t>ф</w:t>
      </w:r>
      <w:r>
        <w:rPr>
          <w:sz w:val="28"/>
        </w:rPr>
        <w:t>фективность выполнения защит.</w:t>
      </w:r>
    </w:p>
    <w:p w:rsidR="00331B5C" w:rsidRDefault="00331B5C" w:rsidP="00331B5C">
      <w:pPr>
        <w:ind w:firstLine="567"/>
        <w:jc w:val="both"/>
        <w:rPr>
          <w:sz w:val="28"/>
        </w:rPr>
      </w:pPr>
      <w:r>
        <w:rPr>
          <w:sz w:val="28"/>
        </w:rPr>
        <w:t>Наивысшее числовое выражение эффективности защитных дейс</w:t>
      </w:r>
      <w:r>
        <w:rPr>
          <w:sz w:val="28"/>
        </w:rPr>
        <w:t>т</w:t>
      </w:r>
      <w:r>
        <w:rPr>
          <w:sz w:val="28"/>
        </w:rPr>
        <w:t>вий имеет сборная команда Норвегии (16,8). Однако, состав команды на ЧЕ–98 в количестве двух человек при четырех проведенных боях и двух выигранных (один бронзовый призер), в принципе, не может претенд</w:t>
      </w:r>
      <w:r>
        <w:rPr>
          <w:sz w:val="28"/>
        </w:rPr>
        <w:t>о</w:t>
      </w:r>
      <w:r>
        <w:rPr>
          <w:sz w:val="28"/>
        </w:rPr>
        <w:t>вать на абсолютную объективность в силу малочисленности анализ</w:t>
      </w:r>
      <w:r>
        <w:rPr>
          <w:sz w:val="28"/>
        </w:rPr>
        <w:t>и</w:t>
      </w:r>
      <w:r>
        <w:rPr>
          <w:sz w:val="28"/>
        </w:rPr>
        <w:t>руемых показателей. Тем не менее, следует отметить, что представит</w:t>
      </w:r>
      <w:r>
        <w:rPr>
          <w:sz w:val="28"/>
        </w:rPr>
        <w:t>е</w:t>
      </w:r>
      <w:r>
        <w:rPr>
          <w:sz w:val="28"/>
        </w:rPr>
        <w:t>ли этой команды кроме всего прочего по оценкам судей пропустили за весь чемпионат 2,25 удара.</w:t>
      </w:r>
    </w:p>
    <w:p w:rsidR="00331B5C" w:rsidRDefault="00331B5C" w:rsidP="00331B5C">
      <w:pPr>
        <w:ind w:firstLine="567"/>
        <w:jc w:val="both"/>
        <w:rPr>
          <w:sz w:val="28"/>
        </w:rPr>
      </w:pPr>
      <w:r>
        <w:rPr>
          <w:sz w:val="28"/>
        </w:rPr>
        <w:t>В целом, можно выделить три группы команд по результативности реализации защитных действий. Первую образуют сборные России и Германии (10,36 и 10,06 соответственно). Вторую – группа сборных имеющих коэффициенты от 9 до 10. В нее вошли практически все к</w:t>
      </w:r>
      <w:r>
        <w:rPr>
          <w:sz w:val="28"/>
        </w:rPr>
        <w:t>о</w:t>
      </w:r>
      <w:r>
        <w:rPr>
          <w:sz w:val="28"/>
        </w:rPr>
        <w:t>манды из первой десятки и сборная Англии (11 место). Третья группа, в которую вошла и сборная РБ (8,09) имеет значения ниже 9. Следует о</w:t>
      </w:r>
      <w:r>
        <w:rPr>
          <w:sz w:val="28"/>
        </w:rPr>
        <w:t>б</w:t>
      </w:r>
      <w:r>
        <w:rPr>
          <w:sz w:val="28"/>
        </w:rPr>
        <w:t>ратить внимание, что сборная РБ среди команд, имеющих призеров на чемпионате, обладает одним из худших коэффициентов защиты. Более низкие значения данной плоскости имеют только три команды – Гр</w:t>
      </w:r>
      <w:r>
        <w:rPr>
          <w:sz w:val="28"/>
        </w:rPr>
        <w:t>е</w:t>
      </w:r>
      <w:r>
        <w:rPr>
          <w:sz w:val="28"/>
        </w:rPr>
        <w:t>ции (8,07), Ирландии (7,5) и Израиля (6,23), занявшие соответственно 15-ое, 13-ое и 16-ое места.</w:t>
      </w:r>
    </w:p>
    <w:p w:rsidR="00331B5C" w:rsidRDefault="00331B5C" w:rsidP="00331B5C">
      <w:pPr>
        <w:ind w:firstLine="567"/>
        <w:jc w:val="both"/>
        <w:rPr>
          <w:sz w:val="28"/>
        </w:rPr>
      </w:pPr>
      <w:r>
        <w:rPr>
          <w:sz w:val="28"/>
        </w:rPr>
        <w:t>Сравнительная характеристика показателей результативности ударных действий команд, имеющих призеров на ЧЕ-98, позволила в</w:t>
      </w:r>
      <w:r>
        <w:rPr>
          <w:sz w:val="28"/>
        </w:rPr>
        <w:t>ы</w:t>
      </w:r>
      <w:r>
        <w:rPr>
          <w:sz w:val="28"/>
        </w:rPr>
        <w:t>явить, что наиболее эффективными ударными действиями обладают представители Литвы (коэффициент результативности ударов – 13,7%), Украины (13,1%), Ирландии (12,9%), Германии (12,8%), России (12,6%) и Турции (12,3%). Национальная сборная РБ имеет 11,6 % результати</w:t>
      </w:r>
      <w:r>
        <w:rPr>
          <w:sz w:val="28"/>
        </w:rPr>
        <w:t>в</w:t>
      </w:r>
      <w:r>
        <w:rPr>
          <w:sz w:val="28"/>
        </w:rPr>
        <w:t>ных ударов из спортивно-технического арсенала боксеров. Это является восьмым результатом из 38 команд учас</w:t>
      </w:r>
      <w:r>
        <w:rPr>
          <w:sz w:val="28"/>
        </w:rPr>
        <w:t>т</w:t>
      </w:r>
      <w:r>
        <w:rPr>
          <w:sz w:val="28"/>
        </w:rPr>
        <w:t>ников чемпионата.</w:t>
      </w:r>
    </w:p>
    <w:p w:rsidR="00331B5C" w:rsidRDefault="00331B5C" w:rsidP="00331B5C">
      <w:pPr>
        <w:ind w:firstLine="567"/>
        <w:jc w:val="both"/>
        <w:rPr>
          <w:sz w:val="28"/>
        </w:rPr>
      </w:pPr>
      <w:r>
        <w:rPr>
          <w:sz w:val="28"/>
        </w:rPr>
        <w:t>Таким образом, на основании представленных числовых показат</w:t>
      </w:r>
      <w:r>
        <w:rPr>
          <w:sz w:val="28"/>
        </w:rPr>
        <w:t>е</w:t>
      </w:r>
      <w:r>
        <w:rPr>
          <w:sz w:val="28"/>
        </w:rPr>
        <w:t>лей совершенно очевидно, что наши боксеры в принципе на должном уровне и довольно качественно реализуют ударные движения и дост</w:t>
      </w:r>
      <w:r>
        <w:rPr>
          <w:sz w:val="28"/>
        </w:rPr>
        <w:t>и</w:t>
      </w:r>
      <w:r>
        <w:rPr>
          <w:sz w:val="28"/>
        </w:rPr>
        <w:t>гают в этом смысле хорошей эффективности, но в то же время много пропускают ударов и, как следствие, сводят на нет достигнутое боевое превосходс</w:t>
      </w:r>
      <w:r>
        <w:rPr>
          <w:sz w:val="28"/>
        </w:rPr>
        <w:t>т</w:t>
      </w:r>
      <w:r>
        <w:rPr>
          <w:sz w:val="28"/>
        </w:rPr>
        <w:t>во.</w:t>
      </w:r>
    </w:p>
    <w:p w:rsidR="00331B5C" w:rsidRDefault="00331B5C" w:rsidP="00331B5C">
      <w:pPr>
        <w:ind w:firstLine="567"/>
        <w:jc w:val="both"/>
        <w:rPr>
          <w:sz w:val="28"/>
        </w:rPr>
      </w:pPr>
      <w:r>
        <w:rPr>
          <w:sz w:val="28"/>
        </w:rPr>
        <w:t>В таблице 2 представлена динамика показателей результативности атакующих (РАД) и защитных (РЗД) действий на Чемпионате Европы по раундам у команд, имеющих 10 и более участников, а также вычи</w:t>
      </w:r>
      <w:r>
        <w:rPr>
          <w:sz w:val="28"/>
        </w:rPr>
        <w:t>с</w:t>
      </w:r>
      <w:r>
        <w:rPr>
          <w:sz w:val="28"/>
        </w:rPr>
        <w:t xml:space="preserve">лен общий </w:t>
      </w:r>
      <w:r>
        <w:rPr>
          <w:sz w:val="28"/>
        </w:rPr>
        <w:lastRenderedPageBreak/>
        <w:t>коэффициент результативности технико-тактических дейс</w:t>
      </w:r>
      <w:r>
        <w:rPr>
          <w:sz w:val="28"/>
        </w:rPr>
        <w:t>т</w:t>
      </w:r>
      <w:r>
        <w:rPr>
          <w:sz w:val="28"/>
        </w:rPr>
        <w:t>вий (</w:t>
      </w:r>
      <w:proofErr w:type="gramStart"/>
      <w:r>
        <w:rPr>
          <w:sz w:val="28"/>
        </w:rPr>
        <w:t>ОКР</w:t>
      </w:r>
      <w:proofErr w:type="gramEnd"/>
      <w:r>
        <w:rPr>
          <w:sz w:val="28"/>
        </w:rPr>
        <w:t>), вычисленный как сумма аналогичных коэффициентов атаки и защиты.</w:t>
      </w:r>
    </w:p>
    <w:p w:rsidR="00331B5C" w:rsidRDefault="00331B5C" w:rsidP="00331B5C">
      <w:pPr>
        <w:ind w:firstLine="567"/>
        <w:jc w:val="right"/>
        <w:rPr>
          <w:sz w:val="28"/>
        </w:rPr>
      </w:pPr>
    </w:p>
    <w:p w:rsidR="00331B5C" w:rsidRDefault="00331B5C" w:rsidP="00331B5C">
      <w:pPr>
        <w:ind w:firstLine="567"/>
        <w:jc w:val="right"/>
        <w:rPr>
          <w:sz w:val="28"/>
        </w:rPr>
      </w:pPr>
      <w:r>
        <w:rPr>
          <w:sz w:val="28"/>
        </w:rPr>
        <w:t>Таблица 2</w:t>
      </w:r>
    </w:p>
    <w:p w:rsidR="00331B5C" w:rsidRDefault="00331B5C" w:rsidP="00331B5C">
      <w:pPr>
        <w:jc w:val="center"/>
        <w:rPr>
          <w:sz w:val="28"/>
        </w:rPr>
      </w:pPr>
      <w:r>
        <w:rPr>
          <w:sz w:val="28"/>
        </w:rPr>
        <w:t>Показатели результативности атакующих (числитель) и защитных (знаменатель) действий боксеров ведущих мировых и европейских стран по данным оценки судей на Чемпионате Европы 1998 года</w:t>
      </w:r>
    </w:p>
    <w:p w:rsidR="00331B5C" w:rsidRDefault="00331B5C" w:rsidP="00331B5C">
      <w:pPr>
        <w:jc w:val="center"/>
        <w:rPr>
          <w:sz w:val="28"/>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84"/>
        <w:gridCol w:w="851"/>
        <w:gridCol w:w="1203"/>
        <w:gridCol w:w="1146"/>
        <w:gridCol w:w="1146"/>
        <w:gridCol w:w="1146"/>
        <w:gridCol w:w="1146"/>
        <w:gridCol w:w="1146"/>
        <w:gridCol w:w="1146"/>
      </w:tblGrid>
      <w:tr w:rsidR="00331B5C" w:rsidTr="00227760">
        <w:tblPrEx>
          <w:tblCellMar>
            <w:top w:w="0" w:type="dxa"/>
            <w:bottom w:w="0" w:type="dxa"/>
          </w:tblCellMar>
        </w:tblPrEx>
        <w:tc>
          <w:tcPr>
            <w:tcW w:w="1384" w:type="dxa"/>
          </w:tcPr>
          <w:p w:rsidR="00331B5C" w:rsidRDefault="00331B5C" w:rsidP="00227760">
            <w:pPr>
              <w:jc w:val="center"/>
              <w:rPr>
                <w:sz w:val="28"/>
              </w:rPr>
            </w:pPr>
            <w:r>
              <w:rPr>
                <w:sz w:val="28"/>
              </w:rPr>
              <w:t>Страна</w:t>
            </w:r>
          </w:p>
        </w:tc>
        <w:tc>
          <w:tcPr>
            <w:tcW w:w="851" w:type="dxa"/>
          </w:tcPr>
          <w:p w:rsidR="00331B5C" w:rsidRDefault="00331B5C" w:rsidP="00227760">
            <w:pPr>
              <w:jc w:val="center"/>
              <w:rPr>
                <w:sz w:val="28"/>
              </w:rPr>
            </w:pPr>
            <w:proofErr w:type="spellStart"/>
            <w:proofErr w:type="gramStart"/>
            <w:r>
              <w:rPr>
                <w:sz w:val="28"/>
              </w:rPr>
              <w:t>Мес</w:t>
            </w:r>
            <w:proofErr w:type="spellEnd"/>
            <w:r>
              <w:rPr>
                <w:sz w:val="28"/>
              </w:rPr>
              <w:t>-то</w:t>
            </w:r>
            <w:proofErr w:type="gramEnd"/>
          </w:p>
        </w:tc>
        <w:tc>
          <w:tcPr>
            <w:tcW w:w="1203" w:type="dxa"/>
          </w:tcPr>
          <w:p w:rsidR="00331B5C" w:rsidRDefault="00331B5C" w:rsidP="00227760">
            <w:pPr>
              <w:jc w:val="center"/>
              <w:rPr>
                <w:sz w:val="28"/>
              </w:rPr>
            </w:pPr>
            <w:r>
              <w:rPr>
                <w:sz w:val="28"/>
              </w:rPr>
              <w:t>1 раунд</w:t>
            </w:r>
          </w:p>
        </w:tc>
        <w:tc>
          <w:tcPr>
            <w:tcW w:w="1146" w:type="dxa"/>
          </w:tcPr>
          <w:p w:rsidR="00331B5C" w:rsidRDefault="00331B5C" w:rsidP="00227760">
            <w:pPr>
              <w:jc w:val="center"/>
              <w:rPr>
                <w:sz w:val="28"/>
              </w:rPr>
            </w:pPr>
            <w:r>
              <w:rPr>
                <w:sz w:val="28"/>
              </w:rPr>
              <w:t>2 раунд</w:t>
            </w:r>
          </w:p>
        </w:tc>
        <w:tc>
          <w:tcPr>
            <w:tcW w:w="1146" w:type="dxa"/>
          </w:tcPr>
          <w:p w:rsidR="00331B5C" w:rsidRDefault="00331B5C" w:rsidP="00227760">
            <w:pPr>
              <w:jc w:val="center"/>
              <w:rPr>
                <w:sz w:val="28"/>
              </w:rPr>
            </w:pPr>
            <w:r>
              <w:rPr>
                <w:sz w:val="28"/>
              </w:rPr>
              <w:t>3 раунд</w:t>
            </w:r>
          </w:p>
        </w:tc>
        <w:tc>
          <w:tcPr>
            <w:tcW w:w="1146" w:type="dxa"/>
          </w:tcPr>
          <w:p w:rsidR="00331B5C" w:rsidRDefault="00331B5C" w:rsidP="00227760">
            <w:pPr>
              <w:jc w:val="center"/>
              <w:rPr>
                <w:sz w:val="28"/>
              </w:rPr>
            </w:pPr>
            <w:r>
              <w:rPr>
                <w:sz w:val="28"/>
              </w:rPr>
              <w:t>4 раунд</w:t>
            </w:r>
          </w:p>
        </w:tc>
        <w:tc>
          <w:tcPr>
            <w:tcW w:w="1146" w:type="dxa"/>
          </w:tcPr>
          <w:p w:rsidR="00331B5C" w:rsidRDefault="00331B5C" w:rsidP="00227760">
            <w:pPr>
              <w:jc w:val="center"/>
              <w:rPr>
                <w:sz w:val="28"/>
              </w:rPr>
            </w:pPr>
            <w:r>
              <w:rPr>
                <w:sz w:val="28"/>
              </w:rPr>
              <w:t>5 раунд</w:t>
            </w:r>
          </w:p>
        </w:tc>
        <w:tc>
          <w:tcPr>
            <w:tcW w:w="1146" w:type="dxa"/>
          </w:tcPr>
          <w:p w:rsidR="00331B5C" w:rsidRDefault="00331B5C" w:rsidP="00227760">
            <w:pPr>
              <w:jc w:val="center"/>
              <w:rPr>
                <w:sz w:val="28"/>
              </w:rPr>
            </w:pPr>
            <w:r>
              <w:rPr>
                <w:sz w:val="28"/>
              </w:rPr>
              <w:t>Итого за бой</w:t>
            </w:r>
          </w:p>
        </w:tc>
        <w:tc>
          <w:tcPr>
            <w:tcW w:w="1146" w:type="dxa"/>
          </w:tcPr>
          <w:p w:rsidR="00331B5C" w:rsidRDefault="00331B5C" w:rsidP="00227760">
            <w:pPr>
              <w:jc w:val="center"/>
              <w:rPr>
                <w:sz w:val="28"/>
              </w:rPr>
            </w:pPr>
            <w:r>
              <w:rPr>
                <w:sz w:val="28"/>
              </w:rPr>
              <w:t xml:space="preserve">Общий </w:t>
            </w:r>
            <w:proofErr w:type="spellStart"/>
            <w:r>
              <w:rPr>
                <w:sz w:val="28"/>
              </w:rPr>
              <w:t>коэф</w:t>
            </w:r>
            <w:proofErr w:type="spellEnd"/>
          </w:p>
        </w:tc>
      </w:tr>
      <w:tr w:rsidR="00331B5C" w:rsidTr="00227760">
        <w:tblPrEx>
          <w:tblCellMar>
            <w:top w:w="0" w:type="dxa"/>
            <w:bottom w:w="0" w:type="dxa"/>
          </w:tblCellMar>
        </w:tblPrEx>
        <w:tc>
          <w:tcPr>
            <w:tcW w:w="1384" w:type="dxa"/>
          </w:tcPr>
          <w:p w:rsidR="00331B5C" w:rsidRDefault="00331B5C" w:rsidP="00227760">
            <w:pPr>
              <w:jc w:val="center"/>
              <w:rPr>
                <w:sz w:val="28"/>
              </w:rPr>
            </w:pPr>
            <w:r>
              <w:rPr>
                <w:sz w:val="28"/>
              </w:rPr>
              <w:t>Россия</w:t>
            </w:r>
          </w:p>
        </w:tc>
        <w:tc>
          <w:tcPr>
            <w:tcW w:w="851" w:type="dxa"/>
          </w:tcPr>
          <w:p w:rsidR="00331B5C" w:rsidRDefault="00331B5C" w:rsidP="00227760">
            <w:pPr>
              <w:jc w:val="center"/>
              <w:rPr>
                <w:sz w:val="28"/>
              </w:rPr>
            </w:pPr>
            <w:r>
              <w:rPr>
                <w:sz w:val="28"/>
              </w:rPr>
              <w:t>1</w:t>
            </w:r>
          </w:p>
        </w:tc>
        <w:tc>
          <w:tcPr>
            <w:tcW w:w="1203" w:type="dxa"/>
          </w:tcPr>
          <w:p w:rsidR="00331B5C" w:rsidRDefault="00331B5C" w:rsidP="00227760">
            <w:pPr>
              <w:jc w:val="center"/>
              <w:rPr>
                <w:sz w:val="28"/>
              </w:rPr>
            </w:pPr>
            <w:r>
              <w:rPr>
                <w:sz w:val="28"/>
              </w:rPr>
              <w:t>11,9</w:t>
            </w:r>
          </w:p>
          <w:p w:rsidR="00331B5C" w:rsidRDefault="00331B5C" w:rsidP="00227760">
            <w:pPr>
              <w:jc w:val="center"/>
              <w:rPr>
                <w:sz w:val="28"/>
              </w:rPr>
            </w:pPr>
            <w:r>
              <w:rPr>
                <w:sz w:val="28"/>
              </w:rPr>
              <w:t>10,7</w:t>
            </w:r>
          </w:p>
        </w:tc>
        <w:tc>
          <w:tcPr>
            <w:tcW w:w="1146" w:type="dxa"/>
          </w:tcPr>
          <w:p w:rsidR="00331B5C" w:rsidRDefault="00331B5C" w:rsidP="00227760">
            <w:pPr>
              <w:jc w:val="center"/>
              <w:rPr>
                <w:sz w:val="28"/>
              </w:rPr>
            </w:pPr>
            <w:r>
              <w:rPr>
                <w:sz w:val="28"/>
              </w:rPr>
              <w:t>11,9</w:t>
            </w:r>
          </w:p>
          <w:p w:rsidR="00331B5C" w:rsidRDefault="00331B5C" w:rsidP="00227760">
            <w:pPr>
              <w:jc w:val="center"/>
              <w:rPr>
                <w:sz w:val="28"/>
              </w:rPr>
            </w:pPr>
            <w:r>
              <w:rPr>
                <w:sz w:val="28"/>
              </w:rPr>
              <w:t>9,6</w:t>
            </w:r>
          </w:p>
        </w:tc>
        <w:tc>
          <w:tcPr>
            <w:tcW w:w="1146" w:type="dxa"/>
          </w:tcPr>
          <w:p w:rsidR="00331B5C" w:rsidRDefault="00331B5C" w:rsidP="00227760">
            <w:pPr>
              <w:jc w:val="center"/>
              <w:rPr>
                <w:sz w:val="28"/>
              </w:rPr>
            </w:pPr>
            <w:r>
              <w:rPr>
                <w:sz w:val="28"/>
              </w:rPr>
              <w:t>13,0</w:t>
            </w:r>
          </w:p>
          <w:p w:rsidR="00331B5C" w:rsidRDefault="00331B5C" w:rsidP="00227760">
            <w:pPr>
              <w:jc w:val="center"/>
              <w:rPr>
                <w:sz w:val="28"/>
              </w:rPr>
            </w:pPr>
            <w:r>
              <w:rPr>
                <w:sz w:val="28"/>
              </w:rPr>
              <w:t>11,5</w:t>
            </w:r>
          </w:p>
        </w:tc>
        <w:tc>
          <w:tcPr>
            <w:tcW w:w="1146" w:type="dxa"/>
          </w:tcPr>
          <w:p w:rsidR="00331B5C" w:rsidRDefault="00331B5C" w:rsidP="00227760">
            <w:pPr>
              <w:jc w:val="center"/>
              <w:rPr>
                <w:sz w:val="28"/>
              </w:rPr>
            </w:pPr>
            <w:r>
              <w:rPr>
                <w:sz w:val="28"/>
              </w:rPr>
              <w:t>13,0</w:t>
            </w:r>
          </w:p>
          <w:p w:rsidR="00331B5C" w:rsidRDefault="00331B5C" w:rsidP="00227760">
            <w:pPr>
              <w:jc w:val="center"/>
              <w:rPr>
                <w:sz w:val="28"/>
              </w:rPr>
            </w:pPr>
            <w:r>
              <w:rPr>
                <w:sz w:val="28"/>
              </w:rPr>
              <w:t>9,5</w:t>
            </w:r>
          </w:p>
        </w:tc>
        <w:tc>
          <w:tcPr>
            <w:tcW w:w="1146" w:type="dxa"/>
          </w:tcPr>
          <w:p w:rsidR="00331B5C" w:rsidRDefault="00331B5C" w:rsidP="00227760">
            <w:pPr>
              <w:jc w:val="center"/>
              <w:rPr>
                <w:sz w:val="28"/>
              </w:rPr>
            </w:pPr>
            <w:r>
              <w:rPr>
                <w:sz w:val="28"/>
              </w:rPr>
              <w:t>12,4</w:t>
            </w:r>
          </w:p>
          <w:p w:rsidR="00331B5C" w:rsidRDefault="00331B5C" w:rsidP="00227760">
            <w:pPr>
              <w:jc w:val="center"/>
              <w:rPr>
                <w:sz w:val="28"/>
              </w:rPr>
            </w:pPr>
            <w:r>
              <w:rPr>
                <w:sz w:val="28"/>
              </w:rPr>
              <w:t>9,5</w:t>
            </w:r>
          </w:p>
        </w:tc>
        <w:tc>
          <w:tcPr>
            <w:tcW w:w="1146" w:type="dxa"/>
          </w:tcPr>
          <w:p w:rsidR="00331B5C" w:rsidRDefault="00331B5C" w:rsidP="00227760">
            <w:pPr>
              <w:jc w:val="center"/>
              <w:rPr>
                <w:sz w:val="28"/>
              </w:rPr>
            </w:pPr>
            <w:r>
              <w:rPr>
                <w:sz w:val="28"/>
              </w:rPr>
              <w:t>12,5</w:t>
            </w:r>
          </w:p>
          <w:p w:rsidR="00331B5C" w:rsidRDefault="00331B5C" w:rsidP="00227760">
            <w:pPr>
              <w:jc w:val="center"/>
              <w:rPr>
                <w:sz w:val="28"/>
              </w:rPr>
            </w:pPr>
            <w:r>
              <w:rPr>
                <w:sz w:val="28"/>
              </w:rPr>
              <w:t>10,4</w:t>
            </w:r>
          </w:p>
        </w:tc>
        <w:tc>
          <w:tcPr>
            <w:tcW w:w="1146" w:type="dxa"/>
          </w:tcPr>
          <w:p w:rsidR="00331B5C" w:rsidRDefault="00331B5C" w:rsidP="00227760">
            <w:pPr>
              <w:jc w:val="center"/>
              <w:rPr>
                <w:sz w:val="28"/>
              </w:rPr>
            </w:pPr>
            <w:r>
              <w:rPr>
                <w:sz w:val="28"/>
              </w:rPr>
              <w:t>22,9</w:t>
            </w:r>
          </w:p>
        </w:tc>
      </w:tr>
      <w:tr w:rsidR="00331B5C" w:rsidTr="00227760">
        <w:tblPrEx>
          <w:tblCellMar>
            <w:top w:w="0" w:type="dxa"/>
            <w:bottom w:w="0" w:type="dxa"/>
          </w:tblCellMar>
        </w:tblPrEx>
        <w:tc>
          <w:tcPr>
            <w:tcW w:w="1384" w:type="dxa"/>
          </w:tcPr>
          <w:p w:rsidR="00331B5C" w:rsidRDefault="00331B5C" w:rsidP="00227760">
            <w:pPr>
              <w:jc w:val="center"/>
              <w:rPr>
                <w:sz w:val="28"/>
              </w:rPr>
            </w:pPr>
            <w:r>
              <w:rPr>
                <w:sz w:val="28"/>
              </w:rPr>
              <w:t>Украина</w:t>
            </w:r>
          </w:p>
        </w:tc>
        <w:tc>
          <w:tcPr>
            <w:tcW w:w="851" w:type="dxa"/>
          </w:tcPr>
          <w:p w:rsidR="00331B5C" w:rsidRDefault="00331B5C" w:rsidP="00227760">
            <w:pPr>
              <w:jc w:val="center"/>
              <w:rPr>
                <w:sz w:val="28"/>
              </w:rPr>
            </w:pPr>
            <w:r>
              <w:rPr>
                <w:sz w:val="28"/>
              </w:rPr>
              <w:t>2</w:t>
            </w:r>
          </w:p>
        </w:tc>
        <w:tc>
          <w:tcPr>
            <w:tcW w:w="1203" w:type="dxa"/>
          </w:tcPr>
          <w:p w:rsidR="00331B5C" w:rsidRDefault="00331B5C" w:rsidP="00227760">
            <w:pPr>
              <w:jc w:val="center"/>
              <w:rPr>
                <w:sz w:val="28"/>
              </w:rPr>
            </w:pPr>
            <w:r>
              <w:rPr>
                <w:sz w:val="28"/>
              </w:rPr>
              <w:t>12,9</w:t>
            </w:r>
          </w:p>
          <w:p w:rsidR="00331B5C" w:rsidRDefault="00331B5C" w:rsidP="00227760">
            <w:pPr>
              <w:jc w:val="center"/>
              <w:rPr>
                <w:sz w:val="28"/>
              </w:rPr>
            </w:pPr>
            <w:r>
              <w:rPr>
                <w:sz w:val="28"/>
              </w:rPr>
              <w:t>12,3</w:t>
            </w:r>
          </w:p>
        </w:tc>
        <w:tc>
          <w:tcPr>
            <w:tcW w:w="1146" w:type="dxa"/>
          </w:tcPr>
          <w:p w:rsidR="00331B5C" w:rsidRDefault="00331B5C" w:rsidP="00227760">
            <w:pPr>
              <w:jc w:val="center"/>
              <w:rPr>
                <w:sz w:val="28"/>
              </w:rPr>
            </w:pPr>
            <w:r>
              <w:rPr>
                <w:sz w:val="28"/>
              </w:rPr>
              <w:t>12,6</w:t>
            </w:r>
          </w:p>
          <w:p w:rsidR="00331B5C" w:rsidRDefault="00331B5C" w:rsidP="00227760">
            <w:pPr>
              <w:jc w:val="center"/>
              <w:rPr>
                <w:sz w:val="28"/>
              </w:rPr>
            </w:pPr>
            <w:r>
              <w:rPr>
                <w:sz w:val="28"/>
              </w:rPr>
              <w:t>10,1</w:t>
            </w:r>
          </w:p>
        </w:tc>
        <w:tc>
          <w:tcPr>
            <w:tcW w:w="1146" w:type="dxa"/>
          </w:tcPr>
          <w:p w:rsidR="00331B5C" w:rsidRDefault="00331B5C" w:rsidP="00227760">
            <w:pPr>
              <w:jc w:val="center"/>
              <w:rPr>
                <w:sz w:val="28"/>
              </w:rPr>
            </w:pPr>
            <w:r>
              <w:rPr>
                <w:sz w:val="28"/>
              </w:rPr>
              <w:t>11,8</w:t>
            </w:r>
          </w:p>
          <w:p w:rsidR="00331B5C" w:rsidRDefault="00331B5C" w:rsidP="00227760">
            <w:pPr>
              <w:jc w:val="center"/>
              <w:rPr>
                <w:sz w:val="28"/>
              </w:rPr>
            </w:pPr>
            <w:r>
              <w:rPr>
                <w:sz w:val="28"/>
              </w:rPr>
              <w:t>8,2</w:t>
            </w:r>
          </w:p>
        </w:tc>
        <w:tc>
          <w:tcPr>
            <w:tcW w:w="1146" w:type="dxa"/>
          </w:tcPr>
          <w:p w:rsidR="00331B5C" w:rsidRDefault="00331B5C" w:rsidP="00227760">
            <w:pPr>
              <w:jc w:val="center"/>
              <w:rPr>
                <w:sz w:val="28"/>
              </w:rPr>
            </w:pPr>
            <w:r>
              <w:rPr>
                <w:sz w:val="28"/>
              </w:rPr>
              <w:t>13,8</w:t>
            </w:r>
          </w:p>
          <w:p w:rsidR="00331B5C" w:rsidRDefault="00331B5C" w:rsidP="00227760">
            <w:pPr>
              <w:jc w:val="center"/>
              <w:rPr>
                <w:sz w:val="28"/>
              </w:rPr>
            </w:pPr>
            <w:r>
              <w:rPr>
                <w:sz w:val="28"/>
              </w:rPr>
              <w:t>8,2</w:t>
            </w:r>
          </w:p>
        </w:tc>
        <w:tc>
          <w:tcPr>
            <w:tcW w:w="1146" w:type="dxa"/>
          </w:tcPr>
          <w:p w:rsidR="00331B5C" w:rsidRDefault="00331B5C" w:rsidP="00227760">
            <w:pPr>
              <w:jc w:val="center"/>
              <w:rPr>
                <w:sz w:val="28"/>
              </w:rPr>
            </w:pPr>
            <w:r>
              <w:rPr>
                <w:sz w:val="28"/>
              </w:rPr>
              <w:t>11,4</w:t>
            </w:r>
          </w:p>
          <w:p w:rsidR="00331B5C" w:rsidRDefault="00331B5C" w:rsidP="00227760">
            <w:pPr>
              <w:jc w:val="center"/>
              <w:rPr>
                <w:sz w:val="28"/>
              </w:rPr>
            </w:pPr>
            <w:r>
              <w:rPr>
                <w:sz w:val="28"/>
              </w:rPr>
              <w:t>9,8</w:t>
            </w:r>
          </w:p>
        </w:tc>
        <w:tc>
          <w:tcPr>
            <w:tcW w:w="1146" w:type="dxa"/>
          </w:tcPr>
          <w:p w:rsidR="00331B5C" w:rsidRDefault="00331B5C" w:rsidP="00227760">
            <w:pPr>
              <w:jc w:val="center"/>
              <w:rPr>
                <w:sz w:val="28"/>
              </w:rPr>
            </w:pPr>
            <w:r>
              <w:rPr>
                <w:sz w:val="28"/>
              </w:rPr>
              <w:t>13,1</w:t>
            </w:r>
          </w:p>
          <w:p w:rsidR="00331B5C" w:rsidRDefault="00331B5C" w:rsidP="00227760">
            <w:pPr>
              <w:jc w:val="center"/>
              <w:rPr>
                <w:sz w:val="28"/>
              </w:rPr>
            </w:pPr>
            <w:r>
              <w:rPr>
                <w:sz w:val="28"/>
              </w:rPr>
              <w:t>9,0</w:t>
            </w:r>
          </w:p>
        </w:tc>
        <w:tc>
          <w:tcPr>
            <w:tcW w:w="1146" w:type="dxa"/>
          </w:tcPr>
          <w:p w:rsidR="00331B5C" w:rsidRDefault="00331B5C" w:rsidP="00227760">
            <w:pPr>
              <w:jc w:val="center"/>
              <w:rPr>
                <w:sz w:val="28"/>
              </w:rPr>
            </w:pPr>
            <w:r>
              <w:rPr>
                <w:sz w:val="28"/>
              </w:rPr>
              <w:t>22,1</w:t>
            </w:r>
          </w:p>
        </w:tc>
      </w:tr>
      <w:tr w:rsidR="00331B5C" w:rsidTr="00227760">
        <w:tblPrEx>
          <w:tblCellMar>
            <w:top w:w="0" w:type="dxa"/>
            <w:bottom w:w="0" w:type="dxa"/>
          </w:tblCellMar>
        </w:tblPrEx>
        <w:tc>
          <w:tcPr>
            <w:tcW w:w="1384" w:type="dxa"/>
          </w:tcPr>
          <w:p w:rsidR="00331B5C" w:rsidRDefault="00331B5C" w:rsidP="00227760">
            <w:pPr>
              <w:jc w:val="center"/>
              <w:rPr>
                <w:sz w:val="28"/>
              </w:rPr>
            </w:pPr>
            <w:r>
              <w:rPr>
                <w:sz w:val="28"/>
              </w:rPr>
              <w:t>Турция</w:t>
            </w:r>
          </w:p>
        </w:tc>
        <w:tc>
          <w:tcPr>
            <w:tcW w:w="851" w:type="dxa"/>
          </w:tcPr>
          <w:p w:rsidR="00331B5C" w:rsidRDefault="00331B5C" w:rsidP="00227760">
            <w:pPr>
              <w:jc w:val="center"/>
              <w:rPr>
                <w:sz w:val="28"/>
              </w:rPr>
            </w:pPr>
            <w:r>
              <w:rPr>
                <w:sz w:val="28"/>
              </w:rPr>
              <w:t>3</w:t>
            </w:r>
          </w:p>
        </w:tc>
        <w:tc>
          <w:tcPr>
            <w:tcW w:w="1203" w:type="dxa"/>
          </w:tcPr>
          <w:p w:rsidR="00331B5C" w:rsidRDefault="00331B5C" w:rsidP="00227760">
            <w:pPr>
              <w:jc w:val="center"/>
              <w:rPr>
                <w:sz w:val="28"/>
              </w:rPr>
            </w:pPr>
            <w:r>
              <w:rPr>
                <w:sz w:val="28"/>
              </w:rPr>
              <w:t>10,7</w:t>
            </w:r>
          </w:p>
          <w:p w:rsidR="00331B5C" w:rsidRDefault="00331B5C" w:rsidP="00227760">
            <w:pPr>
              <w:jc w:val="center"/>
              <w:rPr>
                <w:sz w:val="28"/>
              </w:rPr>
            </w:pPr>
            <w:r>
              <w:rPr>
                <w:sz w:val="28"/>
              </w:rPr>
              <w:t>11,3</w:t>
            </w:r>
          </w:p>
        </w:tc>
        <w:tc>
          <w:tcPr>
            <w:tcW w:w="1146" w:type="dxa"/>
          </w:tcPr>
          <w:p w:rsidR="00331B5C" w:rsidRDefault="00331B5C" w:rsidP="00227760">
            <w:pPr>
              <w:jc w:val="center"/>
              <w:rPr>
                <w:sz w:val="28"/>
              </w:rPr>
            </w:pPr>
            <w:r>
              <w:rPr>
                <w:sz w:val="28"/>
              </w:rPr>
              <w:t>11,5</w:t>
            </w:r>
          </w:p>
          <w:p w:rsidR="00331B5C" w:rsidRDefault="00331B5C" w:rsidP="00227760">
            <w:pPr>
              <w:jc w:val="center"/>
              <w:rPr>
                <w:sz w:val="28"/>
              </w:rPr>
            </w:pPr>
            <w:r>
              <w:rPr>
                <w:sz w:val="28"/>
              </w:rPr>
              <w:t>9,8</w:t>
            </w:r>
          </w:p>
        </w:tc>
        <w:tc>
          <w:tcPr>
            <w:tcW w:w="1146" w:type="dxa"/>
          </w:tcPr>
          <w:p w:rsidR="00331B5C" w:rsidRDefault="00331B5C" w:rsidP="00227760">
            <w:pPr>
              <w:jc w:val="center"/>
              <w:rPr>
                <w:sz w:val="28"/>
              </w:rPr>
            </w:pPr>
            <w:r>
              <w:rPr>
                <w:sz w:val="28"/>
              </w:rPr>
              <w:t>11,7</w:t>
            </w:r>
          </w:p>
          <w:p w:rsidR="00331B5C" w:rsidRDefault="00331B5C" w:rsidP="00227760">
            <w:pPr>
              <w:jc w:val="center"/>
              <w:rPr>
                <w:sz w:val="28"/>
              </w:rPr>
            </w:pPr>
            <w:r>
              <w:rPr>
                <w:sz w:val="28"/>
              </w:rPr>
              <w:t>10,8</w:t>
            </w:r>
          </w:p>
        </w:tc>
        <w:tc>
          <w:tcPr>
            <w:tcW w:w="1146" w:type="dxa"/>
          </w:tcPr>
          <w:p w:rsidR="00331B5C" w:rsidRDefault="00331B5C" w:rsidP="00227760">
            <w:pPr>
              <w:jc w:val="center"/>
              <w:rPr>
                <w:sz w:val="28"/>
              </w:rPr>
            </w:pPr>
            <w:r>
              <w:rPr>
                <w:sz w:val="28"/>
              </w:rPr>
              <w:t>14,2</w:t>
            </w:r>
          </w:p>
          <w:p w:rsidR="00331B5C" w:rsidRDefault="00331B5C" w:rsidP="00227760">
            <w:pPr>
              <w:jc w:val="center"/>
              <w:rPr>
                <w:sz w:val="28"/>
              </w:rPr>
            </w:pPr>
            <w:r>
              <w:rPr>
                <w:sz w:val="28"/>
              </w:rPr>
              <w:t>7,5</w:t>
            </w:r>
          </w:p>
        </w:tc>
        <w:tc>
          <w:tcPr>
            <w:tcW w:w="1146" w:type="dxa"/>
          </w:tcPr>
          <w:p w:rsidR="00331B5C" w:rsidRDefault="00331B5C" w:rsidP="00227760">
            <w:pPr>
              <w:jc w:val="center"/>
              <w:rPr>
                <w:sz w:val="28"/>
              </w:rPr>
            </w:pPr>
            <w:r>
              <w:rPr>
                <w:sz w:val="28"/>
              </w:rPr>
              <w:t>11,3</w:t>
            </w:r>
          </w:p>
          <w:p w:rsidR="00331B5C" w:rsidRDefault="00331B5C" w:rsidP="00227760">
            <w:pPr>
              <w:jc w:val="center"/>
              <w:rPr>
                <w:sz w:val="28"/>
              </w:rPr>
            </w:pPr>
            <w:r>
              <w:rPr>
                <w:sz w:val="28"/>
              </w:rPr>
              <w:t>9,1</w:t>
            </w:r>
          </w:p>
        </w:tc>
        <w:tc>
          <w:tcPr>
            <w:tcW w:w="1146" w:type="dxa"/>
          </w:tcPr>
          <w:p w:rsidR="00331B5C" w:rsidRDefault="00331B5C" w:rsidP="00227760">
            <w:pPr>
              <w:jc w:val="center"/>
              <w:rPr>
                <w:sz w:val="28"/>
              </w:rPr>
            </w:pPr>
            <w:r>
              <w:rPr>
                <w:sz w:val="28"/>
              </w:rPr>
              <w:t>12,9</w:t>
            </w:r>
          </w:p>
          <w:p w:rsidR="00331B5C" w:rsidRDefault="00331B5C" w:rsidP="00227760">
            <w:pPr>
              <w:jc w:val="center"/>
              <w:rPr>
                <w:sz w:val="28"/>
              </w:rPr>
            </w:pPr>
            <w:r>
              <w:rPr>
                <w:sz w:val="28"/>
              </w:rPr>
              <w:t>8,8</w:t>
            </w:r>
          </w:p>
        </w:tc>
        <w:tc>
          <w:tcPr>
            <w:tcW w:w="1146" w:type="dxa"/>
          </w:tcPr>
          <w:p w:rsidR="00331B5C" w:rsidRDefault="00331B5C" w:rsidP="00227760">
            <w:pPr>
              <w:jc w:val="center"/>
              <w:rPr>
                <w:sz w:val="28"/>
              </w:rPr>
            </w:pPr>
            <w:r>
              <w:rPr>
                <w:sz w:val="28"/>
              </w:rPr>
              <w:t>21,7</w:t>
            </w:r>
          </w:p>
        </w:tc>
      </w:tr>
      <w:tr w:rsidR="00331B5C" w:rsidTr="00227760">
        <w:tblPrEx>
          <w:tblCellMar>
            <w:top w:w="0" w:type="dxa"/>
            <w:bottom w:w="0" w:type="dxa"/>
          </w:tblCellMar>
        </w:tblPrEx>
        <w:tc>
          <w:tcPr>
            <w:tcW w:w="1384" w:type="dxa"/>
          </w:tcPr>
          <w:p w:rsidR="00331B5C" w:rsidRDefault="00331B5C" w:rsidP="00227760">
            <w:pPr>
              <w:jc w:val="center"/>
              <w:rPr>
                <w:sz w:val="28"/>
              </w:rPr>
            </w:pPr>
            <w:r>
              <w:rPr>
                <w:sz w:val="28"/>
              </w:rPr>
              <w:t>Румыния</w:t>
            </w:r>
          </w:p>
        </w:tc>
        <w:tc>
          <w:tcPr>
            <w:tcW w:w="851" w:type="dxa"/>
          </w:tcPr>
          <w:p w:rsidR="00331B5C" w:rsidRDefault="00331B5C" w:rsidP="00227760">
            <w:pPr>
              <w:jc w:val="center"/>
              <w:rPr>
                <w:sz w:val="28"/>
              </w:rPr>
            </w:pPr>
            <w:r>
              <w:rPr>
                <w:sz w:val="28"/>
              </w:rPr>
              <w:t>4</w:t>
            </w:r>
          </w:p>
        </w:tc>
        <w:tc>
          <w:tcPr>
            <w:tcW w:w="1203" w:type="dxa"/>
          </w:tcPr>
          <w:p w:rsidR="00331B5C" w:rsidRDefault="00331B5C" w:rsidP="00227760">
            <w:pPr>
              <w:jc w:val="center"/>
              <w:rPr>
                <w:sz w:val="28"/>
              </w:rPr>
            </w:pPr>
            <w:r>
              <w:rPr>
                <w:sz w:val="28"/>
              </w:rPr>
              <w:t>10,0</w:t>
            </w:r>
          </w:p>
          <w:p w:rsidR="00331B5C" w:rsidRDefault="00331B5C" w:rsidP="00227760">
            <w:pPr>
              <w:jc w:val="center"/>
              <w:rPr>
                <w:sz w:val="28"/>
              </w:rPr>
            </w:pPr>
            <w:r>
              <w:rPr>
                <w:sz w:val="28"/>
              </w:rPr>
              <w:t>7,7</w:t>
            </w:r>
          </w:p>
        </w:tc>
        <w:tc>
          <w:tcPr>
            <w:tcW w:w="1146" w:type="dxa"/>
          </w:tcPr>
          <w:p w:rsidR="00331B5C" w:rsidRDefault="00331B5C" w:rsidP="00227760">
            <w:pPr>
              <w:jc w:val="center"/>
              <w:rPr>
                <w:sz w:val="28"/>
              </w:rPr>
            </w:pPr>
            <w:r>
              <w:rPr>
                <w:sz w:val="28"/>
              </w:rPr>
              <w:t>11,2</w:t>
            </w:r>
          </w:p>
          <w:p w:rsidR="00331B5C" w:rsidRDefault="00331B5C" w:rsidP="00227760">
            <w:pPr>
              <w:jc w:val="center"/>
              <w:rPr>
                <w:sz w:val="28"/>
              </w:rPr>
            </w:pPr>
            <w:r>
              <w:rPr>
                <w:sz w:val="28"/>
              </w:rPr>
              <w:t>10,0</w:t>
            </w:r>
          </w:p>
        </w:tc>
        <w:tc>
          <w:tcPr>
            <w:tcW w:w="1146" w:type="dxa"/>
          </w:tcPr>
          <w:p w:rsidR="00331B5C" w:rsidRDefault="00331B5C" w:rsidP="00227760">
            <w:pPr>
              <w:jc w:val="center"/>
              <w:rPr>
                <w:sz w:val="28"/>
              </w:rPr>
            </w:pPr>
            <w:r>
              <w:rPr>
                <w:sz w:val="28"/>
              </w:rPr>
              <w:t>11,7</w:t>
            </w:r>
          </w:p>
          <w:p w:rsidR="00331B5C" w:rsidRDefault="00331B5C" w:rsidP="00227760">
            <w:pPr>
              <w:jc w:val="center"/>
              <w:rPr>
                <w:sz w:val="28"/>
              </w:rPr>
            </w:pPr>
            <w:r>
              <w:rPr>
                <w:sz w:val="28"/>
              </w:rPr>
              <w:t>8,9</w:t>
            </w:r>
          </w:p>
        </w:tc>
        <w:tc>
          <w:tcPr>
            <w:tcW w:w="1146" w:type="dxa"/>
          </w:tcPr>
          <w:p w:rsidR="00331B5C" w:rsidRDefault="00331B5C" w:rsidP="00227760">
            <w:pPr>
              <w:jc w:val="center"/>
              <w:rPr>
                <w:sz w:val="28"/>
              </w:rPr>
            </w:pPr>
            <w:r>
              <w:rPr>
                <w:sz w:val="28"/>
              </w:rPr>
              <w:t>10,8</w:t>
            </w:r>
          </w:p>
          <w:p w:rsidR="00331B5C" w:rsidRDefault="00331B5C" w:rsidP="00227760">
            <w:pPr>
              <w:jc w:val="center"/>
              <w:rPr>
                <w:sz w:val="28"/>
              </w:rPr>
            </w:pPr>
            <w:r>
              <w:rPr>
                <w:sz w:val="28"/>
              </w:rPr>
              <w:t>8,2</w:t>
            </w:r>
          </w:p>
        </w:tc>
        <w:tc>
          <w:tcPr>
            <w:tcW w:w="1146" w:type="dxa"/>
          </w:tcPr>
          <w:p w:rsidR="00331B5C" w:rsidRDefault="00331B5C" w:rsidP="00227760">
            <w:pPr>
              <w:jc w:val="center"/>
              <w:rPr>
                <w:sz w:val="28"/>
              </w:rPr>
            </w:pPr>
            <w:r>
              <w:rPr>
                <w:sz w:val="28"/>
              </w:rPr>
              <w:t>11,8</w:t>
            </w:r>
          </w:p>
          <w:p w:rsidR="00331B5C" w:rsidRDefault="00331B5C" w:rsidP="00227760">
            <w:pPr>
              <w:jc w:val="center"/>
              <w:rPr>
                <w:sz w:val="28"/>
              </w:rPr>
            </w:pPr>
            <w:r>
              <w:rPr>
                <w:sz w:val="28"/>
              </w:rPr>
              <w:t>9,0</w:t>
            </w:r>
          </w:p>
        </w:tc>
        <w:tc>
          <w:tcPr>
            <w:tcW w:w="1146" w:type="dxa"/>
          </w:tcPr>
          <w:p w:rsidR="00331B5C" w:rsidRDefault="00331B5C" w:rsidP="00227760">
            <w:pPr>
              <w:jc w:val="center"/>
              <w:rPr>
                <w:sz w:val="28"/>
              </w:rPr>
            </w:pPr>
            <w:r>
              <w:rPr>
                <w:sz w:val="28"/>
              </w:rPr>
              <w:t>11,0</w:t>
            </w:r>
          </w:p>
          <w:p w:rsidR="00331B5C" w:rsidRDefault="00331B5C" w:rsidP="00227760">
            <w:pPr>
              <w:jc w:val="center"/>
              <w:rPr>
                <w:sz w:val="28"/>
              </w:rPr>
            </w:pPr>
            <w:r>
              <w:rPr>
                <w:sz w:val="28"/>
              </w:rPr>
              <w:t>8,7</w:t>
            </w:r>
          </w:p>
        </w:tc>
        <w:tc>
          <w:tcPr>
            <w:tcW w:w="1146" w:type="dxa"/>
          </w:tcPr>
          <w:p w:rsidR="00331B5C" w:rsidRDefault="00331B5C" w:rsidP="00227760">
            <w:pPr>
              <w:jc w:val="center"/>
              <w:rPr>
                <w:sz w:val="28"/>
              </w:rPr>
            </w:pPr>
            <w:r>
              <w:rPr>
                <w:sz w:val="28"/>
              </w:rPr>
              <w:t>19,7</w:t>
            </w:r>
          </w:p>
        </w:tc>
      </w:tr>
      <w:tr w:rsidR="00331B5C" w:rsidTr="00227760">
        <w:tblPrEx>
          <w:tblCellMar>
            <w:top w:w="0" w:type="dxa"/>
            <w:bottom w:w="0" w:type="dxa"/>
          </w:tblCellMar>
        </w:tblPrEx>
        <w:tc>
          <w:tcPr>
            <w:tcW w:w="1384" w:type="dxa"/>
          </w:tcPr>
          <w:p w:rsidR="00331B5C" w:rsidRDefault="00331B5C" w:rsidP="00227760">
            <w:pPr>
              <w:jc w:val="center"/>
              <w:rPr>
                <w:sz w:val="28"/>
              </w:rPr>
            </w:pPr>
            <w:r>
              <w:rPr>
                <w:sz w:val="28"/>
              </w:rPr>
              <w:t>Венгрия</w:t>
            </w:r>
          </w:p>
        </w:tc>
        <w:tc>
          <w:tcPr>
            <w:tcW w:w="851" w:type="dxa"/>
          </w:tcPr>
          <w:p w:rsidR="00331B5C" w:rsidRDefault="00331B5C" w:rsidP="00227760">
            <w:pPr>
              <w:jc w:val="center"/>
              <w:rPr>
                <w:sz w:val="28"/>
              </w:rPr>
            </w:pPr>
            <w:r>
              <w:rPr>
                <w:sz w:val="28"/>
              </w:rPr>
              <w:t>5</w:t>
            </w:r>
          </w:p>
        </w:tc>
        <w:tc>
          <w:tcPr>
            <w:tcW w:w="1203" w:type="dxa"/>
          </w:tcPr>
          <w:p w:rsidR="00331B5C" w:rsidRDefault="00331B5C" w:rsidP="00227760">
            <w:pPr>
              <w:jc w:val="center"/>
              <w:rPr>
                <w:sz w:val="28"/>
              </w:rPr>
            </w:pPr>
            <w:r>
              <w:rPr>
                <w:sz w:val="28"/>
              </w:rPr>
              <w:t>11,3</w:t>
            </w:r>
          </w:p>
          <w:p w:rsidR="00331B5C" w:rsidRDefault="00331B5C" w:rsidP="00227760">
            <w:pPr>
              <w:jc w:val="center"/>
              <w:rPr>
                <w:sz w:val="28"/>
              </w:rPr>
            </w:pPr>
            <w:r>
              <w:rPr>
                <w:sz w:val="28"/>
              </w:rPr>
              <w:t>12,0</w:t>
            </w:r>
          </w:p>
        </w:tc>
        <w:tc>
          <w:tcPr>
            <w:tcW w:w="1146" w:type="dxa"/>
          </w:tcPr>
          <w:p w:rsidR="00331B5C" w:rsidRDefault="00331B5C" w:rsidP="00227760">
            <w:pPr>
              <w:jc w:val="center"/>
              <w:rPr>
                <w:sz w:val="28"/>
              </w:rPr>
            </w:pPr>
            <w:r>
              <w:rPr>
                <w:sz w:val="28"/>
              </w:rPr>
              <w:t>11,7</w:t>
            </w:r>
          </w:p>
          <w:p w:rsidR="00331B5C" w:rsidRDefault="00331B5C" w:rsidP="00227760">
            <w:pPr>
              <w:jc w:val="center"/>
              <w:rPr>
                <w:sz w:val="28"/>
              </w:rPr>
            </w:pPr>
            <w:r>
              <w:rPr>
                <w:sz w:val="28"/>
              </w:rPr>
              <w:t>8,6</w:t>
            </w:r>
          </w:p>
        </w:tc>
        <w:tc>
          <w:tcPr>
            <w:tcW w:w="1146" w:type="dxa"/>
          </w:tcPr>
          <w:p w:rsidR="00331B5C" w:rsidRDefault="00331B5C" w:rsidP="00227760">
            <w:pPr>
              <w:jc w:val="center"/>
              <w:rPr>
                <w:sz w:val="28"/>
              </w:rPr>
            </w:pPr>
            <w:r>
              <w:rPr>
                <w:sz w:val="28"/>
              </w:rPr>
              <w:t>13,3</w:t>
            </w:r>
          </w:p>
          <w:p w:rsidR="00331B5C" w:rsidRDefault="00331B5C" w:rsidP="00227760">
            <w:pPr>
              <w:jc w:val="center"/>
              <w:rPr>
                <w:sz w:val="28"/>
              </w:rPr>
            </w:pPr>
            <w:r>
              <w:rPr>
                <w:sz w:val="28"/>
              </w:rPr>
              <w:t>9,2</w:t>
            </w:r>
          </w:p>
        </w:tc>
        <w:tc>
          <w:tcPr>
            <w:tcW w:w="1146" w:type="dxa"/>
          </w:tcPr>
          <w:p w:rsidR="00331B5C" w:rsidRDefault="00331B5C" w:rsidP="00227760">
            <w:pPr>
              <w:jc w:val="center"/>
              <w:rPr>
                <w:sz w:val="28"/>
              </w:rPr>
            </w:pPr>
            <w:r>
              <w:rPr>
                <w:sz w:val="28"/>
              </w:rPr>
              <w:t>9,5</w:t>
            </w:r>
          </w:p>
          <w:p w:rsidR="00331B5C" w:rsidRDefault="00331B5C" w:rsidP="00227760">
            <w:pPr>
              <w:jc w:val="center"/>
              <w:rPr>
                <w:sz w:val="28"/>
              </w:rPr>
            </w:pPr>
            <w:r>
              <w:rPr>
                <w:sz w:val="28"/>
              </w:rPr>
              <w:t>6,8</w:t>
            </w:r>
          </w:p>
        </w:tc>
        <w:tc>
          <w:tcPr>
            <w:tcW w:w="1146" w:type="dxa"/>
          </w:tcPr>
          <w:p w:rsidR="00331B5C" w:rsidRDefault="00331B5C" w:rsidP="00227760">
            <w:pPr>
              <w:jc w:val="center"/>
              <w:rPr>
                <w:sz w:val="28"/>
              </w:rPr>
            </w:pPr>
            <w:r>
              <w:rPr>
                <w:sz w:val="28"/>
              </w:rPr>
              <w:t>11,3</w:t>
            </w:r>
          </w:p>
          <w:p w:rsidR="00331B5C" w:rsidRDefault="00331B5C" w:rsidP="00227760">
            <w:pPr>
              <w:jc w:val="center"/>
              <w:rPr>
                <w:sz w:val="28"/>
              </w:rPr>
            </w:pPr>
            <w:r>
              <w:rPr>
                <w:sz w:val="28"/>
              </w:rPr>
              <w:t>12,1</w:t>
            </w:r>
          </w:p>
        </w:tc>
        <w:tc>
          <w:tcPr>
            <w:tcW w:w="1146" w:type="dxa"/>
          </w:tcPr>
          <w:p w:rsidR="00331B5C" w:rsidRDefault="00331B5C" w:rsidP="00227760">
            <w:pPr>
              <w:jc w:val="center"/>
              <w:rPr>
                <w:sz w:val="28"/>
              </w:rPr>
            </w:pPr>
            <w:r>
              <w:rPr>
                <w:sz w:val="28"/>
              </w:rPr>
              <w:t>11,8</w:t>
            </w:r>
          </w:p>
          <w:p w:rsidR="00331B5C" w:rsidRDefault="00331B5C" w:rsidP="00227760">
            <w:pPr>
              <w:jc w:val="center"/>
              <w:rPr>
                <w:sz w:val="28"/>
              </w:rPr>
            </w:pPr>
            <w:r>
              <w:rPr>
                <w:sz w:val="28"/>
              </w:rPr>
              <w:t>9,0</w:t>
            </w:r>
          </w:p>
        </w:tc>
        <w:tc>
          <w:tcPr>
            <w:tcW w:w="1146" w:type="dxa"/>
          </w:tcPr>
          <w:p w:rsidR="00331B5C" w:rsidRDefault="00331B5C" w:rsidP="00227760">
            <w:pPr>
              <w:jc w:val="center"/>
              <w:rPr>
                <w:sz w:val="28"/>
              </w:rPr>
            </w:pPr>
            <w:r>
              <w:rPr>
                <w:sz w:val="28"/>
              </w:rPr>
              <w:t>20,8</w:t>
            </w:r>
          </w:p>
        </w:tc>
      </w:tr>
      <w:tr w:rsidR="00331B5C" w:rsidTr="00227760">
        <w:tblPrEx>
          <w:tblCellMar>
            <w:top w:w="0" w:type="dxa"/>
            <w:bottom w:w="0" w:type="dxa"/>
          </w:tblCellMar>
        </w:tblPrEx>
        <w:tc>
          <w:tcPr>
            <w:tcW w:w="1384" w:type="dxa"/>
          </w:tcPr>
          <w:p w:rsidR="00331B5C" w:rsidRDefault="00331B5C" w:rsidP="00227760">
            <w:pPr>
              <w:jc w:val="center"/>
              <w:rPr>
                <w:sz w:val="28"/>
              </w:rPr>
            </w:pPr>
            <w:r>
              <w:rPr>
                <w:sz w:val="28"/>
              </w:rPr>
              <w:t>Франция</w:t>
            </w:r>
          </w:p>
        </w:tc>
        <w:tc>
          <w:tcPr>
            <w:tcW w:w="851" w:type="dxa"/>
          </w:tcPr>
          <w:p w:rsidR="00331B5C" w:rsidRDefault="00331B5C" w:rsidP="00227760">
            <w:pPr>
              <w:jc w:val="center"/>
              <w:rPr>
                <w:sz w:val="28"/>
              </w:rPr>
            </w:pPr>
            <w:r>
              <w:rPr>
                <w:sz w:val="28"/>
              </w:rPr>
              <w:t>6</w:t>
            </w:r>
          </w:p>
        </w:tc>
        <w:tc>
          <w:tcPr>
            <w:tcW w:w="1203" w:type="dxa"/>
          </w:tcPr>
          <w:p w:rsidR="00331B5C" w:rsidRDefault="00331B5C" w:rsidP="00227760">
            <w:pPr>
              <w:jc w:val="center"/>
              <w:rPr>
                <w:sz w:val="28"/>
              </w:rPr>
            </w:pPr>
            <w:r>
              <w:rPr>
                <w:sz w:val="28"/>
              </w:rPr>
              <w:t>3,6</w:t>
            </w:r>
          </w:p>
          <w:p w:rsidR="00331B5C" w:rsidRDefault="00331B5C" w:rsidP="00227760">
            <w:pPr>
              <w:jc w:val="center"/>
              <w:rPr>
                <w:sz w:val="28"/>
              </w:rPr>
            </w:pPr>
            <w:r>
              <w:rPr>
                <w:sz w:val="28"/>
              </w:rPr>
              <w:t>11,0</w:t>
            </w:r>
          </w:p>
        </w:tc>
        <w:tc>
          <w:tcPr>
            <w:tcW w:w="1146" w:type="dxa"/>
          </w:tcPr>
          <w:p w:rsidR="00331B5C" w:rsidRDefault="00331B5C" w:rsidP="00227760">
            <w:pPr>
              <w:jc w:val="center"/>
              <w:rPr>
                <w:sz w:val="28"/>
              </w:rPr>
            </w:pPr>
            <w:r>
              <w:rPr>
                <w:sz w:val="28"/>
              </w:rPr>
              <w:t>10,5</w:t>
            </w:r>
          </w:p>
          <w:p w:rsidR="00331B5C" w:rsidRDefault="00331B5C" w:rsidP="00227760">
            <w:pPr>
              <w:jc w:val="center"/>
              <w:rPr>
                <w:sz w:val="28"/>
              </w:rPr>
            </w:pPr>
            <w:r>
              <w:rPr>
                <w:sz w:val="28"/>
              </w:rPr>
              <w:t>7,7</w:t>
            </w:r>
          </w:p>
        </w:tc>
        <w:tc>
          <w:tcPr>
            <w:tcW w:w="1146" w:type="dxa"/>
          </w:tcPr>
          <w:p w:rsidR="00331B5C" w:rsidRDefault="00331B5C" w:rsidP="00227760">
            <w:pPr>
              <w:jc w:val="center"/>
              <w:rPr>
                <w:sz w:val="28"/>
              </w:rPr>
            </w:pPr>
            <w:r>
              <w:rPr>
                <w:sz w:val="28"/>
              </w:rPr>
              <w:t>12,0</w:t>
            </w:r>
          </w:p>
          <w:p w:rsidR="00331B5C" w:rsidRDefault="00331B5C" w:rsidP="00227760">
            <w:pPr>
              <w:jc w:val="center"/>
              <w:rPr>
                <w:sz w:val="28"/>
              </w:rPr>
            </w:pPr>
            <w:r>
              <w:rPr>
                <w:sz w:val="28"/>
              </w:rPr>
              <w:t>7,9</w:t>
            </w:r>
          </w:p>
        </w:tc>
        <w:tc>
          <w:tcPr>
            <w:tcW w:w="1146" w:type="dxa"/>
          </w:tcPr>
          <w:p w:rsidR="00331B5C" w:rsidRDefault="00331B5C" w:rsidP="00227760">
            <w:pPr>
              <w:jc w:val="center"/>
              <w:rPr>
                <w:sz w:val="28"/>
              </w:rPr>
            </w:pPr>
            <w:r>
              <w:rPr>
                <w:sz w:val="28"/>
              </w:rPr>
              <w:t>15,8</w:t>
            </w:r>
          </w:p>
          <w:p w:rsidR="00331B5C" w:rsidRDefault="00331B5C" w:rsidP="00227760">
            <w:pPr>
              <w:jc w:val="center"/>
              <w:rPr>
                <w:sz w:val="28"/>
              </w:rPr>
            </w:pPr>
            <w:r>
              <w:rPr>
                <w:sz w:val="28"/>
              </w:rPr>
              <w:t>10,6</w:t>
            </w:r>
          </w:p>
        </w:tc>
        <w:tc>
          <w:tcPr>
            <w:tcW w:w="1146" w:type="dxa"/>
          </w:tcPr>
          <w:p w:rsidR="00331B5C" w:rsidRDefault="00331B5C" w:rsidP="00227760">
            <w:pPr>
              <w:jc w:val="center"/>
              <w:rPr>
                <w:sz w:val="28"/>
              </w:rPr>
            </w:pPr>
            <w:r>
              <w:rPr>
                <w:sz w:val="28"/>
              </w:rPr>
              <w:t>8,3</w:t>
            </w:r>
          </w:p>
          <w:p w:rsidR="00331B5C" w:rsidRDefault="00331B5C" w:rsidP="00227760">
            <w:pPr>
              <w:jc w:val="center"/>
              <w:rPr>
                <w:sz w:val="28"/>
              </w:rPr>
            </w:pPr>
            <w:r>
              <w:rPr>
                <w:sz w:val="28"/>
              </w:rPr>
              <w:t>9,8</w:t>
            </w:r>
          </w:p>
        </w:tc>
        <w:tc>
          <w:tcPr>
            <w:tcW w:w="1146" w:type="dxa"/>
          </w:tcPr>
          <w:p w:rsidR="00331B5C" w:rsidRDefault="00331B5C" w:rsidP="00227760">
            <w:pPr>
              <w:jc w:val="center"/>
              <w:rPr>
                <w:sz w:val="28"/>
              </w:rPr>
            </w:pPr>
            <w:r>
              <w:rPr>
                <w:sz w:val="28"/>
              </w:rPr>
              <w:t>11,6</w:t>
            </w:r>
          </w:p>
          <w:p w:rsidR="00331B5C" w:rsidRDefault="00331B5C" w:rsidP="00227760">
            <w:pPr>
              <w:jc w:val="center"/>
              <w:rPr>
                <w:sz w:val="28"/>
              </w:rPr>
            </w:pPr>
            <w:r>
              <w:rPr>
                <w:sz w:val="28"/>
              </w:rPr>
              <w:t>9,1</w:t>
            </w:r>
          </w:p>
        </w:tc>
        <w:tc>
          <w:tcPr>
            <w:tcW w:w="1146" w:type="dxa"/>
          </w:tcPr>
          <w:p w:rsidR="00331B5C" w:rsidRDefault="00331B5C" w:rsidP="00227760">
            <w:pPr>
              <w:jc w:val="center"/>
              <w:rPr>
                <w:sz w:val="28"/>
              </w:rPr>
            </w:pPr>
            <w:r>
              <w:rPr>
                <w:sz w:val="28"/>
              </w:rPr>
              <w:t>20,7</w:t>
            </w:r>
          </w:p>
        </w:tc>
      </w:tr>
      <w:tr w:rsidR="00331B5C" w:rsidTr="00227760">
        <w:tblPrEx>
          <w:tblCellMar>
            <w:top w:w="0" w:type="dxa"/>
            <w:bottom w:w="0" w:type="dxa"/>
          </w:tblCellMar>
        </w:tblPrEx>
        <w:tc>
          <w:tcPr>
            <w:tcW w:w="1384" w:type="dxa"/>
          </w:tcPr>
          <w:p w:rsidR="00331B5C" w:rsidRDefault="00331B5C" w:rsidP="00227760">
            <w:pPr>
              <w:jc w:val="center"/>
              <w:rPr>
                <w:sz w:val="28"/>
              </w:rPr>
            </w:pPr>
            <w:r>
              <w:rPr>
                <w:sz w:val="28"/>
              </w:rPr>
              <w:t>Беларусь</w:t>
            </w:r>
          </w:p>
        </w:tc>
        <w:tc>
          <w:tcPr>
            <w:tcW w:w="851" w:type="dxa"/>
          </w:tcPr>
          <w:p w:rsidR="00331B5C" w:rsidRDefault="00331B5C" w:rsidP="00227760">
            <w:pPr>
              <w:jc w:val="center"/>
              <w:rPr>
                <w:sz w:val="28"/>
              </w:rPr>
            </w:pPr>
            <w:r>
              <w:rPr>
                <w:sz w:val="28"/>
              </w:rPr>
              <w:t>9</w:t>
            </w:r>
          </w:p>
        </w:tc>
        <w:tc>
          <w:tcPr>
            <w:tcW w:w="1203" w:type="dxa"/>
          </w:tcPr>
          <w:p w:rsidR="00331B5C" w:rsidRDefault="00331B5C" w:rsidP="00227760">
            <w:pPr>
              <w:jc w:val="center"/>
              <w:rPr>
                <w:sz w:val="28"/>
              </w:rPr>
            </w:pPr>
            <w:r>
              <w:rPr>
                <w:sz w:val="28"/>
              </w:rPr>
              <w:t>8,9</w:t>
            </w:r>
          </w:p>
          <w:p w:rsidR="00331B5C" w:rsidRDefault="00331B5C" w:rsidP="00227760">
            <w:pPr>
              <w:jc w:val="center"/>
              <w:rPr>
                <w:sz w:val="28"/>
              </w:rPr>
            </w:pPr>
            <w:r>
              <w:rPr>
                <w:sz w:val="28"/>
              </w:rPr>
              <w:t>13,3</w:t>
            </w:r>
          </w:p>
        </w:tc>
        <w:tc>
          <w:tcPr>
            <w:tcW w:w="1146" w:type="dxa"/>
          </w:tcPr>
          <w:p w:rsidR="00331B5C" w:rsidRDefault="00331B5C" w:rsidP="00227760">
            <w:pPr>
              <w:jc w:val="center"/>
              <w:rPr>
                <w:sz w:val="28"/>
              </w:rPr>
            </w:pPr>
            <w:r>
              <w:rPr>
                <w:sz w:val="28"/>
              </w:rPr>
              <w:t>12,6</w:t>
            </w:r>
          </w:p>
          <w:p w:rsidR="00331B5C" w:rsidRDefault="00331B5C" w:rsidP="00227760">
            <w:pPr>
              <w:jc w:val="center"/>
              <w:rPr>
                <w:sz w:val="28"/>
              </w:rPr>
            </w:pPr>
            <w:r>
              <w:rPr>
                <w:sz w:val="28"/>
              </w:rPr>
              <w:t>7,5</w:t>
            </w:r>
          </w:p>
        </w:tc>
        <w:tc>
          <w:tcPr>
            <w:tcW w:w="1146" w:type="dxa"/>
          </w:tcPr>
          <w:p w:rsidR="00331B5C" w:rsidRDefault="00331B5C" w:rsidP="00227760">
            <w:pPr>
              <w:jc w:val="center"/>
              <w:rPr>
                <w:sz w:val="28"/>
              </w:rPr>
            </w:pPr>
            <w:r>
              <w:rPr>
                <w:sz w:val="28"/>
              </w:rPr>
              <w:t>13,1</w:t>
            </w:r>
          </w:p>
          <w:p w:rsidR="00331B5C" w:rsidRDefault="00331B5C" w:rsidP="00227760">
            <w:pPr>
              <w:jc w:val="center"/>
              <w:rPr>
                <w:sz w:val="28"/>
              </w:rPr>
            </w:pPr>
            <w:r>
              <w:rPr>
                <w:sz w:val="28"/>
              </w:rPr>
              <w:t>7,5</w:t>
            </w:r>
          </w:p>
        </w:tc>
        <w:tc>
          <w:tcPr>
            <w:tcW w:w="1146" w:type="dxa"/>
          </w:tcPr>
          <w:p w:rsidR="00331B5C" w:rsidRDefault="00331B5C" w:rsidP="00227760">
            <w:pPr>
              <w:jc w:val="center"/>
              <w:rPr>
                <w:sz w:val="28"/>
              </w:rPr>
            </w:pPr>
            <w:r>
              <w:rPr>
                <w:sz w:val="28"/>
              </w:rPr>
              <w:t>11,3</w:t>
            </w:r>
          </w:p>
          <w:p w:rsidR="00331B5C" w:rsidRDefault="00331B5C" w:rsidP="00227760">
            <w:pPr>
              <w:jc w:val="center"/>
              <w:rPr>
                <w:sz w:val="28"/>
              </w:rPr>
            </w:pPr>
            <w:r>
              <w:rPr>
                <w:sz w:val="28"/>
              </w:rPr>
              <w:t>8,3</w:t>
            </w:r>
          </w:p>
        </w:tc>
        <w:tc>
          <w:tcPr>
            <w:tcW w:w="1146" w:type="dxa"/>
          </w:tcPr>
          <w:p w:rsidR="00331B5C" w:rsidRDefault="00331B5C" w:rsidP="00227760">
            <w:pPr>
              <w:jc w:val="center"/>
              <w:rPr>
                <w:sz w:val="28"/>
              </w:rPr>
            </w:pPr>
            <w:r>
              <w:rPr>
                <w:sz w:val="28"/>
              </w:rPr>
              <w:t>9,9</w:t>
            </w:r>
          </w:p>
          <w:p w:rsidR="00331B5C" w:rsidRDefault="00331B5C" w:rsidP="00227760">
            <w:pPr>
              <w:jc w:val="center"/>
              <w:rPr>
                <w:sz w:val="28"/>
              </w:rPr>
            </w:pPr>
            <w:r>
              <w:rPr>
                <w:sz w:val="28"/>
              </w:rPr>
              <w:t>8,5</w:t>
            </w:r>
          </w:p>
        </w:tc>
        <w:tc>
          <w:tcPr>
            <w:tcW w:w="1146" w:type="dxa"/>
          </w:tcPr>
          <w:p w:rsidR="00331B5C" w:rsidRDefault="00331B5C" w:rsidP="00227760">
            <w:pPr>
              <w:jc w:val="center"/>
              <w:rPr>
                <w:sz w:val="28"/>
              </w:rPr>
            </w:pPr>
            <w:r>
              <w:rPr>
                <w:sz w:val="28"/>
              </w:rPr>
              <w:t>11,6</w:t>
            </w:r>
          </w:p>
          <w:p w:rsidR="00331B5C" w:rsidRDefault="00331B5C" w:rsidP="00227760">
            <w:pPr>
              <w:jc w:val="center"/>
              <w:rPr>
                <w:sz w:val="28"/>
              </w:rPr>
            </w:pPr>
            <w:r>
              <w:rPr>
                <w:sz w:val="28"/>
              </w:rPr>
              <w:t>8,1</w:t>
            </w:r>
          </w:p>
        </w:tc>
        <w:tc>
          <w:tcPr>
            <w:tcW w:w="1146" w:type="dxa"/>
          </w:tcPr>
          <w:p w:rsidR="00331B5C" w:rsidRDefault="00331B5C" w:rsidP="00227760">
            <w:pPr>
              <w:jc w:val="center"/>
              <w:rPr>
                <w:sz w:val="28"/>
              </w:rPr>
            </w:pPr>
            <w:r>
              <w:rPr>
                <w:sz w:val="28"/>
              </w:rPr>
              <w:t>19,7</w:t>
            </w:r>
          </w:p>
        </w:tc>
      </w:tr>
    </w:tbl>
    <w:p w:rsidR="00331B5C" w:rsidRDefault="00331B5C" w:rsidP="00331B5C">
      <w:pPr>
        <w:jc w:val="both"/>
        <w:rPr>
          <w:sz w:val="28"/>
        </w:rPr>
      </w:pPr>
      <w:r>
        <w:rPr>
          <w:sz w:val="28"/>
        </w:rPr>
        <w:t>Примечание: общий коэффициент – сумма коэффициентов эффективности ударных и защитных действий</w:t>
      </w:r>
    </w:p>
    <w:p w:rsidR="00331B5C" w:rsidRDefault="00331B5C" w:rsidP="00331B5C">
      <w:pPr>
        <w:jc w:val="both"/>
        <w:rPr>
          <w:sz w:val="28"/>
        </w:rPr>
      </w:pPr>
    </w:p>
    <w:p w:rsidR="00331B5C" w:rsidRDefault="00331B5C" w:rsidP="00331B5C">
      <w:pPr>
        <w:ind w:firstLine="567"/>
        <w:jc w:val="both"/>
        <w:rPr>
          <w:sz w:val="28"/>
        </w:rPr>
      </w:pPr>
      <w:r>
        <w:rPr>
          <w:sz w:val="28"/>
        </w:rPr>
        <w:t>Как видно, у ведущих стран, а точнее представителей России, У</w:t>
      </w:r>
      <w:r>
        <w:rPr>
          <w:sz w:val="28"/>
        </w:rPr>
        <w:t>к</w:t>
      </w:r>
      <w:r>
        <w:rPr>
          <w:sz w:val="28"/>
        </w:rPr>
        <w:t>раины, Турции, Румынии РАД находится в пределах 10,0 – 13,8, тогда как у Беларуси в двух раундах он довольно снижен. Показатели РЗД у наших боксеров довольно низки во всех раундах за исключением перв</w:t>
      </w:r>
      <w:r>
        <w:rPr>
          <w:sz w:val="28"/>
        </w:rPr>
        <w:t>о</w:t>
      </w:r>
      <w:r>
        <w:rPr>
          <w:sz w:val="28"/>
        </w:rPr>
        <w:t xml:space="preserve">го. Последнее обстоятельство говорит в первую очередь </w:t>
      </w:r>
      <w:proofErr w:type="gramStart"/>
      <w:r>
        <w:rPr>
          <w:sz w:val="28"/>
        </w:rPr>
        <w:t>о</w:t>
      </w:r>
      <w:proofErr w:type="gramEnd"/>
      <w:r>
        <w:rPr>
          <w:sz w:val="28"/>
        </w:rPr>
        <w:t xml:space="preserve"> недостаточно </w:t>
      </w:r>
      <w:proofErr w:type="gramStart"/>
      <w:r>
        <w:rPr>
          <w:sz w:val="28"/>
        </w:rPr>
        <w:t>эффективным</w:t>
      </w:r>
      <w:proofErr w:type="gramEnd"/>
      <w:r>
        <w:rPr>
          <w:sz w:val="28"/>
        </w:rPr>
        <w:t xml:space="preserve"> владением защитными действиями, и как следствие ук</w:t>
      </w:r>
      <w:r>
        <w:rPr>
          <w:sz w:val="28"/>
        </w:rPr>
        <w:t>а</w:t>
      </w:r>
      <w:r>
        <w:rPr>
          <w:sz w:val="28"/>
        </w:rPr>
        <w:t>зывают на быстрые процессы развития утомления в организме, практ</w:t>
      </w:r>
      <w:r>
        <w:rPr>
          <w:sz w:val="28"/>
        </w:rPr>
        <w:t>и</w:t>
      </w:r>
      <w:r>
        <w:rPr>
          <w:sz w:val="28"/>
        </w:rPr>
        <w:t xml:space="preserve">чески со второго раунда. Кроме этого, сборная РБ имеет и невысокий ОКР. Несмотря на то, что он равен и </w:t>
      </w:r>
      <w:proofErr w:type="gramStart"/>
      <w:r>
        <w:rPr>
          <w:sz w:val="28"/>
        </w:rPr>
        <w:t>ОКР</w:t>
      </w:r>
      <w:proofErr w:type="gramEnd"/>
      <w:r>
        <w:rPr>
          <w:sz w:val="28"/>
        </w:rPr>
        <w:t xml:space="preserve"> команды Румынии, которая имеет более высокое командное место за счет большего количества призеров и одного чемпиона.</w:t>
      </w:r>
    </w:p>
    <w:p w:rsidR="00331B5C" w:rsidRDefault="00331B5C" w:rsidP="00331B5C">
      <w:pPr>
        <w:ind w:firstLine="567"/>
        <w:jc w:val="both"/>
        <w:rPr>
          <w:sz w:val="28"/>
        </w:rPr>
      </w:pPr>
      <w:r>
        <w:rPr>
          <w:sz w:val="28"/>
        </w:rPr>
        <w:t xml:space="preserve">Вместе с тем, боксеры РБ показали </w:t>
      </w:r>
      <w:proofErr w:type="gramStart"/>
      <w:r>
        <w:rPr>
          <w:sz w:val="28"/>
        </w:rPr>
        <w:t>самую</w:t>
      </w:r>
      <w:proofErr w:type="gramEnd"/>
      <w:r>
        <w:rPr>
          <w:sz w:val="28"/>
        </w:rPr>
        <w:t xml:space="preserve"> высокую РЗД в первом раунде (13,3). Однако</w:t>
      </w:r>
      <w:proofErr w:type="gramStart"/>
      <w:r>
        <w:rPr>
          <w:sz w:val="28"/>
        </w:rPr>
        <w:t>,</w:t>
      </w:r>
      <w:proofErr w:type="gramEnd"/>
      <w:r>
        <w:rPr>
          <w:sz w:val="28"/>
        </w:rPr>
        <w:t xml:space="preserve"> сразу затем уже во втором и третьем раундах с</w:t>
      </w:r>
      <w:r>
        <w:rPr>
          <w:sz w:val="28"/>
        </w:rPr>
        <w:t>о</w:t>
      </w:r>
      <w:r>
        <w:rPr>
          <w:sz w:val="28"/>
        </w:rPr>
        <w:t>кратили ее значения почти в два раза (7,5), совершенно незначительное увеличение РЗД в четвертом и пятом раундах (8,3 и 8,5 соответственно) в принципе не отражают реального улучшения обстановки. Данных с</w:t>
      </w:r>
      <w:r>
        <w:rPr>
          <w:sz w:val="28"/>
        </w:rPr>
        <w:t>о</w:t>
      </w:r>
      <w:r>
        <w:rPr>
          <w:sz w:val="28"/>
        </w:rPr>
        <w:t xml:space="preserve">отношений не имеет ни одна команда из числа первых 12 командных мест. </w:t>
      </w:r>
      <w:proofErr w:type="gramStart"/>
      <w:r>
        <w:rPr>
          <w:sz w:val="28"/>
        </w:rPr>
        <w:t xml:space="preserve">Указанное, в принципе сводит на нет все довольно высокие показатели РАД, по большому счету не </w:t>
      </w:r>
      <w:r>
        <w:rPr>
          <w:sz w:val="28"/>
        </w:rPr>
        <w:lastRenderedPageBreak/>
        <w:t>уступающие показателям таких тр</w:t>
      </w:r>
      <w:r>
        <w:rPr>
          <w:sz w:val="28"/>
        </w:rPr>
        <w:t>а</w:t>
      </w:r>
      <w:r>
        <w:rPr>
          <w:sz w:val="28"/>
        </w:rPr>
        <w:t>диционно сильных и стабильных команд как Россия, Турция, Румыния.</w:t>
      </w:r>
      <w:proofErr w:type="gramEnd"/>
      <w:r>
        <w:rPr>
          <w:sz w:val="28"/>
        </w:rPr>
        <w:t xml:space="preserve"> </w:t>
      </w:r>
      <w:proofErr w:type="gramStart"/>
      <w:r>
        <w:rPr>
          <w:sz w:val="28"/>
        </w:rPr>
        <w:t>Это еще раз подтверждает высокие потенциальные возможности бокс</w:t>
      </w:r>
      <w:r>
        <w:rPr>
          <w:sz w:val="28"/>
        </w:rPr>
        <w:t>е</w:t>
      </w:r>
      <w:r>
        <w:rPr>
          <w:sz w:val="28"/>
        </w:rPr>
        <w:t>ров сборной РБ и может обещать неплохие прогнозы при соответс</w:t>
      </w:r>
      <w:r>
        <w:rPr>
          <w:sz w:val="28"/>
        </w:rPr>
        <w:t>т</w:t>
      </w:r>
      <w:r>
        <w:rPr>
          <w:sz w:val="28"/>
        </w:rPr>
        <w:t>вующие аналитической и методической работе в направлении сове</w:t>
      </w:r>
      <w:r>
        <w:rPr>
          <w:sz w:val="28"/>
        </w:rPr>
        <w:t>р</w:t>
      </w:r>
      <w:r>
        <w:rPr>
          <w:sz w:val="28"/>
        </w:rPr>
        <w:t>шенствования технико-тактического мастерства в целом и целенаправленного повышения эффективности защитных действий.</w:t>
      </w:r>
      <w:proofErr w:type="gramEnd"/>
    </w:p>
    <w:p w:rsidR="00331B5C" w:rsidRDefault="00331B5C" w:rsidP="00331B5C">
      <w:pPr>
        <w:ind w:firstLine="567"/>
        <w:jc w:val="both"/>
        <w:rPr>
          <w:sz w:val="28"/>
        </w:rPr>
      </w:pPr>
      <w:r>
        <w:rPr>
          <w:sz w:val="28"/>
        </w:rPr>
        <w:t xml:space="preserve">В результате проведенных исследований можно констатировать следующее. Первоочередным и достаточно реальным резервом </w:t>
      </w:r>
      <w:proofErr w:type="gramStart"/>
      <w:r>
        <w:rPr>
          <w:sz w:val="28"/>
        </w:rPr>
        <w:t>пов</w:t>
      </w:r>
      <w:r>
        <w:rPr>
          <w:sz w:val="28"/>
        </w:rPr>
        <w:t>ы</w:t>
      </w:r>
      <w:r>
        <w:rPr>
          <w:sz w:val="28"/>
        </w:rPr>
        <w:t>шения эффективности соревновательной деятельности боксеров Ре</w:t>
      </w:r>
      <w:r>
        <w:rPr>
          <w:sz w:val="28"/>
        </w:rPr>
        <w:t>с</w:t>
      </w:r>
      <w:r>
        <w:rPr>
          <w:sz w:val="28"/>
        </w:rPr>
        <w:t>публики</w:t>
      </w:r>
      <w:proofErr w:type="gramEnd"/>
      <w:r>
        <w:rPr>
          <w:sz w:val="28"/>
        </w:rPr>
        <w:t xml:space="preserve"> Беларусь является совершенствование защитных действий, п</w:t>
      </w:r>
      <w:r>
        <w:rPr>
          <w:sz w:val="28"/>
        </w:rPr>
        <w:t>о</w:t>
      </w:r>
      <w:r>
        <w:rPr>
          <w:sz w:val="28"/>
        </w:rPr>
        <w:t>вышение их действенности в условиях поединка при сохранении на достигнутом уровне результативности реализации атакующих и конт</w:t>
      </w:r>
      <w:r>
        <w:rPr>
          <w:sz w:val="28"/>
        </w:rPr>
        <w:t>р</w:t>
      </w:r>
      <w:r>
        <w:rPr>
          <w:sz w:val="28"/>
        </w:rPr>
        <w:t>атакующих ударных приемов.</w:t>
      </w:r>
    </w:p>
    <w:p w:rsidR="00331B5C" w:rsidRDefault="00331B5C" w:rsidP="00331B5C">
      <w:pPr>
        <w:ind w:firstLine="567"/>
        <w:jc w:val="both"/>
        <w:rPr>
          <w:sz w:val="28"/>
        </w:rPr>
      </w:pPr>
      <w:r>
        <w:rPr>
          <w:sz w:val="28"/>
        </w:rPr>
        <w:t>Вместе с тем, в связи с требованием увеличения объема ударных движений до модельных значений лидеров европейского бокса, необх</w:t>
      </w:r>
      <w:r>
        <w:rPr>
          <w:sz w:val="28"/>
        </w:rPr>
        <w:t>о</w:t>
      </w:r>
      <w:r>
        <w:rPr>
          <w:sz w:val="28"/>
        </w:rPr>
        <w:t>дим переход на качественно новый уровень выполнения ударных дв</w:t>
      </w:r>
      <w:r>
        <w:rPr>
          <w:sz w:val="28"/>
        </w:rPr>
        <w:t>и</w:t>
      </w:r>
      <w:r>
        <w:rPr>
          <w:sz w:val="28"/>
        </w:rPr>
        <w:t>жений. Это можно достичь, во-первых, за счет совершенствования те</w:t>
      </w:r>
      <w:r>
        <w:rPr>
          <w:sz w:val="28"/>
        </w:rPr>
        <w:t>х</w:t>
      </w:r>
      <w:r>
        <w:rPr>
          <w:sz w:val="28"/>
        </w:rPr>
        <w:t>ники ударов и особенно одиночных; во-вторых, особое внимание нужно уделять ударам передней рукой, которая расположена ближе к сопе</w:t>
      </w:r>
      <w:r>
        <w:rPr>
          <w:sz w:val="28"/>
        </w:rPr>
        <w:t>р</w:t>
      </w:r>
      <w:r>
        <w:rPr>
          <w:sz w:val="28"/>
        </w:rPr>
        <w:t>нику; в-третьих, необходимо повысить уровень специальной скоростно-силовой и силовой подготовленности, обеспечивающих реализацию а</w:t>
      </w:r>
      <w:r>
        <w:rPr>
          <w:sz w:val="28"/>
        </w:rPr>
        <w:t>к</w:t>
      </w:r>
      <w:r>
        <w:rPr>
          <w:sz w:val="28"/>
        </w:rPr>
        <w:t>центированных ударов.</w:t>
      </w:r>
    </w:p>
    <w:p w:rsidR="00331B5C" w:rsidRDefault="00331B5C" w:rsidP="00331B5C">
      <w:pPr>
        <w:ind w:firstLine="567"/>
        <w:jc w:val="both"/>
        <w:rPr>
          <w:sz w:val="28"/>
        </w:rPr>
      </w:pPr>
      <w:r>
        <w:rPr>
          <w:sz w:val="28"/>
        </w:rPr>
        <w:t>Разработанный подход и предлагаемые коэффициенты оценки эффективности и результативности соревновательной деятельности можно рассматривать в качестве адекватных диагностических критериев технико-тактической подготовленности боксеров и реализации их соревновательной деятельности.</w:t>
      </w:r>
    </w:p>
    <w:p w:rsidR="00331B5C" w:rsidRDefault="00331B5C" w:rsidP="00331B5C">
      <w:pPr>
        <w:ind w:firstLine="567"/>
        <w:jc w:val="both"/>
        <w:rPr>
          <w:sz w:val="28"/>
        </w:rPr>
      </w:pPr>
      <w:r>
        <w:rPr>
          <w:sz w:val="28"/>
        </w:rPr>
        <w:t>Выполнение ударов в условиях поединка необходимо проводить на фоне умений хорошего маневрирования по рингу на протяжении всего боя и, особенно, в последних раундах. Вышеизложенное должно сопровождаться постоянным повышением уровня общей, специальной физической и функциональной подг</w:t>
      </w:r>
      <w:r>
        <w:rPr>
          <w:sz w:val="28"/>
        </w:rPr>
        <w:t>о</w:t>
      </w:r>
      <w:r>
        <w:rPr>
          <w:sz w:val="28"/>
        </w:rPr>
        <w:t>товленности.</w:t>
      </w:r>
    </w:p>
    <w:p w:rsidR="00331B5C" w:rsidRDefault="00331B5C" w:rsidP="00331B5C">
      <w:pPr>
        <w:jc w:val="both"/>
        <w:rPr>
          <w:sz w:val="28"/>
        </w:rPr>
      </w:pPr>
      <w:r>
        <w:rPr>
          <w:sz w:val="28"/>
        </w:rPr>
        <w:tab/>
        <w:t>На следующем этапе экспериментальных исследований особенностей соревновательной деятельности необходимо проведение более детального анализа объема и результативности технико-тактических действий, а также их динамики в первую очередь на материале национальной команды Республики Беларусь и боксеров различного уровня спортивной подготовленности.</w:t>
      </w:r>
    </w:p>
    <w:p w:rsidR="00331B5C" w:rsidRDefault="00331B5C" w:rsidP="00331B5C">
      <w:pPr>
        <w:jc w:val="both"/>
        <w:rPr>
          <w:sz w:val="28"/>
        </w:rPr>
      </w:pPr>
    </w:p>
    <w:p w:rsidR="00331B5C" w:rsidRDefault="00331B5C" w:rsidP="00331B5C">
      <w:pPr>
        <w:jc w:val="center"/>
        <w:rPr>
          <w:sz w:val="28"/>
        </w:rPr>
      </w:pPr>
      <w:r>
        <w:rPr>
          <w:sz w:val="28"/>
        </w:rPr>
        <w:t>Литература</w:t>
      </w:r>
    </w:p>
    <w:p w:rsidR="00331B5C" w:rsidRDefault="00331B5C" w:rsidP="00331B5C">
      <w:pPr>
        <w:numPr>
          <w:ilvl w:val="0"/>
          <w:numId w:val="25"/>
        </w:numPr>
        <w:jc w:val="both"/>
        <w:rPr>
          <w:sz w:val="28"/>
        </w:rPr>
      </w:pPr>
      <w:r>
        <w:rPr>
          <w:sz w:val="28"/>
        </w:rPr>
        <w:t xml:space="preserve">Фролов О.П. Исследование некоторых сторон спортивной деятельности методами теории информации и исследования операций. </w:t>
      </w:r>
      <w:proofErr w:type="spellStart"/>
      <w:r>
        <w:rPr>
          <w:sz w:val="28"/>
        </w:rPr>
        <w:t>Автореф</w:t>
      </w:r>
      <w:proofErr w:type="spellEnd"/>
      <w:r>
        <w:rPr>
          <w:sz w:val="28"/>
        </w:rPr>
        <w:t xml:space="preserve">. </w:t>
      </w:r>
      <w:proofErr w:type="spellStart"/>
      <w:r>
        <w:rPr>
          <w:sz w:val="28"/>
        </w:rPr>
        <w:t>дисс</w:t>
      </w:r>
      <w:proofErr w:type="spellEnd"/>
      <w:r>
        <w:rPr>
          <w:sz w:val="28"/>
        </w:rPr>
        <w:t xml:space="preserve">. … канд. </w:t>
      </w:r>
      <w:proofErr w:type="spellStart"/>
      <w:r>
        <w:rPr>
          <w:sz w:val="28"/>
        </w:rPr>
        <w:t>пед</w:t>
      </w:r>
      <w:proofErr w:type="spellEnd"/>
      <w:r>
        <w:rPr>
          <w:sz w:val="28"/>
        </w:rPr>
        <w:t>. наук. – М., 1966.</w:t>
      </w:r>
    </w:p>
    <w:p w:rsidR="00331B5C" w:rsidRDefault="00331B5C" w:rsidP="00331B5C">
      <w:pPr>
        <w:numPr>
          <w:ilvl w:val="0"/>
          <w:numId w:val="25"/>
        </w:numPr>
        <w:jc w:val="both"/>
        <w:rPr>
          <w:sz w:val="28"/>
        </w:rPr>
      </w:pPr>
      <w:proofErr w:type="spellStart"/>
      <w:r>
        <w:rPr>
          <w:sz w:val="28"/>
        </w:rPr>
        <w:t>Зациорский</w:t>
      </w:r>
      <w:proofErr w:type="spellEnd"/>
      <w:r>
        <w:rPr>
          <w:sz w:val="28"/>
        </w:rPr>
        <w:t xml:space="preserve"> А.И. Кибернетика, математика, спорт. – М.: Физкультура и спорт, 1968.</w:t>
      </w:r>
    </w:p>
    <w:p w:rsidR="00331B5C" w:rsidRDefault="00331B5C" w:rsidP="00331B5C">
      <w:pPr>
        <w:numPr>
          <w:ilvl w:val="0"/>
          <w:numId w:val="25"/>
        </w:numPr>
        <w:jc w:val="both"/>
        <w:rPr>
          <w:sz w:val="28"/>
        </w:rPr>
      </w:pPr>
      <w:r>
        <w:rPr>
          <w:sz w:val="28"/>
        </w:rPr>
        <w:lastRenderedPageBreak/>
        <w:t>Никифоров Ю.Б. Эффективность тренировки боксеров. – М.: Физкультура и спорт, 1987.</w:t>
      </w:r>
    </w:p>
    <w:p w:rsidR="00331B5C" w:rsidRDefault="00331B5C" w:rsidP="00331B5C">
      <w:pPr>
        <w:numPr>
          <w:ilvl w:val="0"/>
          <w:numId w:val="25"/>
        </w:numPr>
        <w:jc w:val="both"/>
        <w:rPr>
          <w:sz w:val="28"/>
        </w:rPr>
      </w:pPr>
      <w:r>
        <w:rPr>
          <w:sz w:val="28"/>
        </w:rPr>
        <w:t xml:space="preserve">Сергеев С.А., Дмитриев А.В. О современных проблемах технико-тактической подготовки высококвалифицированных боксеров // </w:t>
      </w:r>
      <w:proofErr w:type="spellStart"/>
      <w:r>
        <w:rPr>
          <w:sz w:val="28"/>
        </w:rPr>
        <w:t>Респ</w:t>
      </w:r>
      <w:proofErr w:type="spellEnd"/>
      <w:r>
        <w:rPr>
          <w:sz w:val="28"/>
        </w:rPr>
        <w:t xml:space="preserve">. </w:t>
      </w:r>
      <w:proofErr w:type="spellStart"/>
      <w:r>
        <w:rPr>
          <w:sz w:val="28"/>
        </w:rPr>
        <w:t>межвед</w:t>
      </w:r>
      <w:proofErr w:type="spellEnd"/>
      <w:r>
        <w:rPr>
          <w:sz w:val="28"/>
        </w:rPr>
        <w:t xml:space="preserve">. сб. "Вопросы теории и практики физической культуры и спорта". – </w:t>
      </w:r>
      <w:proofErr w:type="spellStart"/>
      <w:r>
        <w:rPr>
          <w:sz w:val="28"/>
        </w:rPr>
        <w:t>Вып</w:t>
      </w:r>
      <w:proofErr w:type="spellEnd"/>
      <w:r>
        <w:rPr>
          <w:sz w:val="28"/>
        </w:rPr>
        <w:t>. 26. – Минск, 1996. – С. 62-65.</w:t>
      </w:r>
    </w:p>
    <w:p w:rsidR="00331B5C" w:rsidRDefault="00331B5C" w:rsidP="00331B5C">
      <w:pPr>
        <w:numPr>
          <w:ilvl w:val="0"/>
          <w:numId w:val="25"/>
        </w:numPr>
        <w:jc w:val="both"/>
        <w:rPr>
          <w:sz w:val="28"/>
        </w:rPr>
      </w:pPr>
      <w:proofErr w:type="spellStart"/>
      <w:r>
        <w:rPr>
          <w:sz w:val="28"/>
        </w:rPr>
        <w:t>Базеян</w:t>
      </w:r>
      <w:proofErr w:type="spellEnd"/>
      <w:r>
        <w:rPr>
          <w:sz w:val="28"/>
        </w:rPr>
        <w:t xml:space="preserve"> А.М. Технико-тактическая подготовка боксеров-юниоров на основе учета показателей соревновательной деятельности. </w:t>
      </w:r>
      <w:proofErr w:type="spellStart"/>
      <w:r>
        <w:rPr>
          <w:sz w:val="28"/>
        </w:rPr>
        <w:t>Автореф</w:t>
      </w:r>
      <w:proofErr w:type="spellEnd"/>
      <w:r>
        <w:rPr>
          <w:sz w:val="28"/>
        </w:rPr>
        <w:t xml:space="preserve">. </w:t>
      </w:r>
      <w:proofErr w:type="spellStart"/>
      <w:r>
        <w:rPr>
          <w:sz w:val="28"/>
        </w:rPr>
        <w:t>дисс</w:t>
      </w:r>
      <w:proofErr w:type="spellEnd"/>
      <w:r>
        <w:rPr>
          <w:sz w:val="28"/>
        </w:rPr>
        <w:t xml:space="preserve">. … канд. </w:t>
      </w:r>
      <w:proofErr w:type="spellStart"/>
      <w:r>
        <w:rPr>
          <w:sz w:val="28"/>
        </w:rPr>
        <w:t>пед</w:t>
      </w:r>
      <w:proofErr w:type="spellEnd"/>
      <w:r>
        <w:rPr>
          <w:sz w:val="28"/>
        </w:rPr>
        <w:t>. наук. – М., 1990.</w:t>
      </w:r>
    </w:p>
    <w:p w:rsidR="00331B5C" w:rsidRDefault="00331B5C" w:rsidP="00331B5C">
      <w:pPr>
        <w:numPr>
          <w:ilvl w:val="0"/>
          <w:numId w:val="25"/>
        </w:numPr>
        <w:jc w:val="both"/>
        <w:rPr>
          <w:sz w:val="28"/>
        </w:rPr>
      </w:pPr>
      <w:r>
        <w:rPr>
          <w:sz w:val="28"/>
        </w:rPr>
        <w:t>Дмитриев А.В. Современные тенденции в развитии любительского бокса. – Минск, 1987. – 23 с.</w:t>
      </w:r>
    </w:p>
    <w:p w:rsidR="00331B5C" w:rsidRDefault="00331B5C" w:rsidP="00331B5C">
      <w:pPr>
        <w:numPr>
          <w:ilvl w:val="0"/>
          <w:numId w:val="25"/>
        </w:numPr>
        <w:jc w:val="both"/>
        <w:rPr>
          <w:sz w:val="28"/>
        </w:rPr>
      </w:pPr>
      <w:r>
        <w:rPr>
          <w:sz w:val="28"/>
        </w:rPr>
        <w:t>Ширяев А.Г. Бокс как он есть. – М., 1994. – 90 с.</w:t>
      </w:r>
    </w:p>
    <w:p w:rsidR="00331B5C" w:rsidRDefault="00331B5C" w:rsidP="00331B5C">
      <w:pPr>
        <w:numPr>
          <w:ilvl w:val="0"/>
          <w:numId w:val="25"/>
        </w:numPr>
        <w:jc w:val="both"/>
        <w:rPr>
          <w:sz w:val="28"/>
        </w:rPr>
      </w:pPr>
      <w:r>
        <w:rPr>
          <w:sz w:val="28"/>
        </w:rPr>
        <w:t>Сальников Л.Н. Боксеры и судьи: 3:2 кто выиграл</w:t>
      </w:r>
      <w:r w:rsidRPr="001D3DCF">
        <w:rPr>
          <w:sz w:val="28"/>
        </w:rPr>
        <w:t>?</w:t>
      </w:r>
      <w:r>
        <w:rPr>
          <w:sz w:val="28"/>
        </w:rPr>
        <w:t xml:space="preserve"> – М., 1998. – 100 с.</w:t>
      </w:r>
    </w:p>
    <w:p w:rsidR="00331B5C" w:rsidRDefault="00331B5C"/>
    <w:sectPr w:rsidR="00331B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2DB" w:rsidRDefault="00331B5C" w:rsidP="000144D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4F02DB" w:rsidRDefault="00331B5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2DB" w:rsidRDefault="00331B5C" w:rsidP="000144D8">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4F02DB" w:rsidRDefault="00331B5C">
    <w:pPr>
      <w:pStyle w:val="a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01F5185"/>
    <w:multiLevelType w:val="singleLevel"/>
    <w:tmpl w:val="5482538E"/>
    <w:lvl w:ilvl="0">
      <w:start w:val="1"/>
      <w:numFmt w:val="decimal"/>
      <w:lvlText w:val="%1. "/>
      <w:legacy w:legacy="1" w:legacySpace="0" w:legacyIndent="283"/>
      <w:lvlJc w:val="left"/>
      <w:pPr>
        <w:ind w:left="283" w:hanging="283"/>
      </w:pPr>
      <w:rPr>
        <w:rFonts w:ascii="Times New Roman" w:hAnsi="Times New Roman" w:cs="Times New Roman" w:hint="default"/>
        <w:b w:val="0"/>
        <w:i w:val="0"/>
        <w:strike w:val="0"/>
        <w:dstrike w:val="0"/>
        <w:sz w:val="30"/>
        <w:u w:val="none"/>
        <w:effect w:val="none"/>
      </w:rPr>
    </w:lvl>
  </w:abstractNum>
  <w:abstractNum w:abstractNumId="2">
    <w:nsid w:val="19517D2F"/>
    <w:multiLevelType w:val="singleLevel"/>
    <w:tmpl w:val="0419000F"/>
    <w:lvl w:ilvl="0">
      <w:start w:val="1"/>
      <w:numFmt w:val="decimal"/>
      <w:lvlText w:val="%1."/>
      <w:lvlJc w:val="left"/>
      <w:pPr>
        <w:tabs>
          <w:tab w:val="num" w:pos="360"/>
        </w:tabs>
        <w:ind w:left="360" w:hanging="360"/>
      </w:pPr>
    </w:lvl>
  </w:abstractNum>
  <w:abstractNum w:abstractNumId="3">
    <w:nsid w:val="1972591C"/>
    <w:multiLevelType w:val="singleLevel"/>
    <w:tmpl w:val="97342676"/>
    <w:lvl w:ilvl="0">
      <w:start w:val="2"/>
      <w:numFmt w:val="upperRoman"/>
      <w:lvlText w:val="%1. "/>
      <w:legacy w:legacy="1" w:legacySpace="0" w:legacyIndent="283"/>
      <w:lvlJc w:val="left"/>
      <w:pPr>
        <w:ind w:left="850" w:hanging="283"/>
      </w:pPr>
      <w:rPr>
        <w:rFonts w:ascii="Times New Roman" w:hAnsi="Times New Roman" w:cs="Times New Roman" w:hint="default"/>
        <w:b w:val="0"/>
        <w:i w:val="0"/>
        <w:strike w:val="0"/>
        <w:dstrike w:val="0"/>
        <w:sz w:val="26"/>
        <w:u w:val="none"/>
        <w:effect w:val="none"/>
      </w:rPr>
    </w:lvl>
  </w:abstractNum>
  <w:abstractNum w:abstractNumId="4">
    <w:nsid w:val="31BD607A"/>
    <w:multiLevelType w:val="hybridMultilevel"/>
    <w:tmpl w:val="FC26D7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4001DF0"/>
    <w:multiLevelType w:val="hybridMultilevel"/>
    <w:tmpl w:val="081449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C53E9E"/>
    <w:multiLevelType w:val="singleLevel"/>
    <w:tmpl w:val="0419000F"/>
    <w:lvl w:ilvl="0">
      <w:start w:val="1"/>
      <w:numFmt w:val="decimal"/>
      <w:lvlText w:val="%1."/>
      <w:lvlJc w:val="left"/>
      <w:pPr>
        <w:tabs>
          <w:tab w:val="num" w:pos="360"/>
        </w:tabs>
        <w:ind w:left="360" w:hanging="360"/>
      </w:pPr>
    </w:lvl>
  </w:abstractNum>
  <w:abstractNum w:abstractNumId="7">
    <w:nsid w:val="3A8C5F98"/>
    <w:multiLevelType w:val="singleLevel"/>
    <w:tmpl w:val="3E885294"/>
    <w:lvl w:ilvl="0">
      <w:numFmt w:val="none"/>
      <w:lvlText w:val=""/>
      <w:lvlJc w:val="left"/>
      <w:pPr>
        <w:tabs>
          <w:tab w:val="num" w:pos="360"/>
        </w:tabs>
      </w:pPr>
    </w:lvl>
  </w:abstractNum>
  <w:abstractNum w:abstractNumId="8">
    <w:nsid w:val="3F4904E4"/>
    <w:multiLevelType w:val="hybridMultilevel"/>
    <w:tmpl w:val="A7D6416C"/>
    <w:lvl w:ilvl="0" w:tplc="F182B8B0">
      <w:start w:val="1"/>
      <w:numFmt w:val="decimal"/>
      <w:lvlText w:val="%1."/>
      <w:lvlJc w:val="left"/>
      <w:pPr>
        <w:tabs>
          <w:tab w:val="num" w:pos="1557"/>
        </w:tabs>
        <w:ind w:left="1557" w:hanging="99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
    <w:nsid w:val="413C5852"/>
    <w:multiLevelType w:val="hybridMultilevel"/>
    <w:tmpl w:val="0234CF64"/>
    <w:lvl w:ilvl="0" w:tplc="83D891E2">
      <w:start w:val="9"/>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0">
    <w:nsid w:val="59000B5B"/>
    <w:multiLevelType w:val="singleLevel"/>
    <w:tmpl w:val="0419000F"/>
    <w:lvl w:ilvl="0">
      <w:start w:val="4"/>
      <w:numFmt w:val="decimal"/>
      <w:lvlText w:val="%1."/>
      <w:lvlJc w:val="left"/>
      <w:pPr>
        <w:tabs>
          <w:tab w:val="num" w:pos="360"/>
        </w:tabs>
        <w:ind w:left="360" w:hanging="360"/>
      </w:pPr>
    </w:lvl>
  </w:abstractNum>
  <w:abstractNum w:abstractNumId="11">
    <w:nsid w:val="5BF50C5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5CC072FC"/>
    <w:multiLevelType w:val="hybridMultilevel"/>
    <w:tmpl w:val="36A4A1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29417F7"/>
    <w:multiLevelType w:val="hybridMultilevel"/>
    <w:tmpl w:val="E0F25DAC"/>
    <w:lvl w:ilvl="0" w:tplc="9FE6D9F4">
      <w:start w:val="9"/>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66B028E1"/>
    <w:multiLevelType w:val="singleLevel"/>
    <w:tmpl w:val="FD986A0A"/>
    <w:lvl w:ilvl="0">
      <w:start w:val="2"/>
      <w:numFmt w:val="decimal"/>
      <w:lvlText w:val="%1. "/>
      <w:legacy w:legacy="1" w:legacySpace="0" w:legacyIndent="283"/>
      <w:lvlJc w:val="left"/>
      <w:pPr>
        <w:ind w:left="850" w:hanging="283"/>
      </w:pPr>
      <w:rPr>
        <w:rFonts w:ascii="Times New Roman" w:hAnsi="Times New Roman" w:hint="default"/>
        <w:b w:val="0"/>
        <w:i w:val="0"/>
        <w:sz w:val="26"/>
        <w:u w:val="none"/>
      </w:rPr>
    </w:lvl>
  </w:abstractNum>
  <w:abstractNum w:abstractNumId="15">
    <w:nsid w:val="70216031"/>
    <w:multiLevelType w:val="hybridMultilevel"/>
    <w:tmpl w:val="1256F47E"/>
    <w:lvl w:ilvl="0" w:tplc="9FE6D9F4">
      <w:start w:val="17"/>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6">
    <w:nsid w:val="72B0115C"/>
    <w:multiLevelType w:val="singleLevel"/>
    <w:tmpl w:val="5482538E"/>
    <w:lvl w:ilvl="0">
      <w:start w:val="1"/>
      <w:numFmt w:val="decimal"/>
      <w:lvlText w:val="%1. "/>
      <w:legacy w:legacy="1" w:legacySpace="0" w:legacyIndent="283"/>
      <w:lvlJc w:val="left"/>
      <w:pPr>
        <w:ind w:left="850" w:hanging="283"/>
      </w:pPr>
      <w:rPr>
        <w:rFonts w:ascii="Times New Roman" w:hAnsi="Times New Roman" w:cs="Times New Roman" w:hint="default"/>
        <w:b w:val="0"/>
        <w:i w:val="0"/>
        <w:strike w:val="0"/>
        <w:dstrike w:val="0"/>
        <w:sz w:val="30"/>
        <w:u w:val="none"/>
        <w:effect w:val="none"/>
      </w:rPr>
    </w:lvl>
  </w:abstractNum>
  <w:abstractNum w:abstractNumId="17">
    <w:nsid w:val="774F6505"/>
    <w:multiLevelType w:val="hybridMultilevel"/>
    <w:tmpl w:val="5D12D55A"/>
    <w:lvl w:ilvl="0" w:tplc="9FE6D9F4">
      <w:start w:val="9"/>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1"/>
    <w:lvlOverride w:ilvl="0">
      <w:startOverride w:val="1"/>
    </w:lvlOverride>
  </w:num>
  <w:num w:numId="3">
    <w:abstractNumId w:val="16"/>
  </w:num>
  <w:num w:numId="4">
    <w:abstractNumId w:val="16"/>
    <w:lvlOverride w:ilvl="0">
      <w:startOverride w:val="1"/>
    </w:lvlOverride>
  </w:num>
  <w:num w:numId="5">
    <w:abstractNumId w:val="0"/>
  </w:num>
  <w:num w:numId="6">
    <w:abstractNumId w:val="0"/>
    <w:lvlOverride w:ilvl="0">
      <w:lvl w:ilvl="0">
        <w:numFmt w:val="bullet"/>
        <w:lvlText w:val=""/>
        <w:legacy w:legacy="1" w:legacySpace="0" w:legacyIndent="283"/>
        <w:lvlJc w:val="left"/>
        <w:pPr>
          <w:ind w:left="850" w:hanging="283"/>
        </w:pPr>
        <w:rPr>
          <w:rFonts w:ascii="Symbol" w:hAnsi="Symbol" w:hint="default"/>
        </w:rPr>
      </w:lvl>
    </w:lvlOverride>
  </w:num>
  <w:num w:numId="7">
    <w:abstractNumId w:val="10"/>
  </w:num>
  <w:num w:numId="8">
    <w:abstractNumId w:val="10"/>
    <w:lvlOverride w:ilvl="0">
      <w:startOverride w:val="3"/>
    </w:lvlOverride>
  </w:num>
  <w:num w:numId="9">
    <w:abstractNumId w:val="3"/>
  </w:num>
  <w:num w:numId="10">
    <w:abstractNumId w:val="3"/>
    <w:lvlOverride w:ilvl="0">
      <w:startOverride w:val="2"/>
    </w:lvlOverride>
  </w:num>
  <w:num w:numId="11">
    <w:abstractNumId w:val="11"/>
  </w:num>
  <w:num w:numId="12">
    <w:abstractNumId w:val="11"/>
    <w:lvlOverride w:ilvl="0"/>
  </w:num>
  <w:num w:numId="13">
    <w:abstractNumId w:val="12"/>
  </w:num>
  <w:num w:numId="14">
    <w:abstractNumId w:val="8"/>
  </w:num>
  <w:num w:numId="15">
    <w:abstractNumId w:val="14"/>
  </w:num>
  <w:num w:numId="16">
    <w:abstractNumId w:val="14"/>
    <w:lvlOverride w:ilvl="0">
      <w:lvl w:ilvl="0">
        <w:start w:val="1"/>
        <w:numFmt w:val="decimal"/>
        <w:lvlText w:val="%1. "/>
        <w:legacy w:legacy="1" w:legacySpace="0" w:legacyIndent="283"/>
        <w:lvlJc w:val="left"/>
        <w:pPr>
          <w:ind w:left="850" w:hanging="283"/>
        </w:pPr>
        <w:rPr>
          <w:rFonts w:ascii="Times New Roman" w:hAnsi="Times New Roman" w:hint="default"/>
          <w:b w:val="0"/>
          <w:i w:val="0"/>
          <w:sz w:val="26"/>
          <w:u w:val="none"/>
        </w:rPr>
      </w:lvl>
    </w:lvlOverride>
  </w:num>
  <w:num w:numId="17">
    <w:abstractNumId w:val="7"/>
  </w:num>
  <w:num w:numId="18">
    <w:abstractNumId w:val="4"/>
  </w:num>
  <w:num w:numId="19">
    <w:abstractNumId w:val="5"/>
  </w:num>
  <w:num w:numId="20">
    <w:abstractNumId w:val="2"/>
  </w:num>
  <w:num w:numId="21">
    <w:abstractNumId w:val="9"/>
  </w:num>
  <w:num w:numId="22">
    <w:abstractNumId w:val="13"/>
  </w:num>
  <w:num w:numId="23">
    <w:abstractNumId w:val="17"/>
  </w:num>
  <w:num w:numId="24">
    <w:abstractNumId w:val="1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B5C"/>
    <w:rsid w:val="00011C90"/>
    <w:rsid w:val="00011CEC"/>
    <w:rsid w:val="00014B59"/>
    <w:rsid w:val="00020DF1"/>
    <w:rsid w:val="00027525"/>
    <w:rsid w:val="000338A8"/>
    <w:rsid w:val="00043DB9"/>
    <w:rsid w:val="0005408C"/>
    <w:rsid w:val="00062773"/>
    <w:rsid w:val="000818EE"/>
    <w:rsid w:val="000A6DEF"/>
    <w:rsid w:val="000D79B5"/>
    <w:rsid w:val="000F0C6A"/>
    <w:rsid w:val="00101248"/>
    <w:rsid w:val="0010204C"/>
    <w:rsid w:val="00106F28"/>
    <w:rsid w:val="00111EC1"/>
    <w:rsid w:val="0011295A"/>
    <w:rsid w:val="00117475"/>
    <w:rsid w:val="00136505"/>
    <w:rsid w:val="00137D69"/>
    <w:rsid w:val="00142878"/>
    <w:rsid w:val="001668F1"/>
    <w:rsid w:val="00193E60"/>
    <w:rsid w:val="001943AF"/>
    <w:rsid w:val="00195098"/>
    <w:rsid w:val="00196B1F"/>
    <w:rsid w:val="00196CCC"/>
    <w:rsid w:val="001B7D4E"/>
    <w:rsid w:val="001D402C"/>
    <w:rsid w:val="001E125B"/>
    <w:rsid w:val="001E135D"/>
    <w:rsid w:val="001F2959"/>
    <w:rsid w:val="001F4F8E"/>
    <w:rsid w:val="001F53B9"/>
    <w:rsid w:val="00202787"/>
    <w:rsid w:val="00220BC2"/>
    <w:rsid w:val="0023192E"/>
    <w:rsid w:val="00260857"/>
    <w:rsid w:val="00265B76"/>
    <w:rsid w:val="00265CF4"/>
    <w:rsid w:val="0026788C"/>
    <w:rsid w:val="00283337"/>
    <w:rsid w:val="00290175"/>
    <w:rsid w:val="00290D94"/>
    <w:rsid w:val="00293166"/>
    <w:rsid w:val="002A2CB2"/>
    <w:rsid w:val="002B2984"/>
    <w:rsid w:val="002B2AB7"/>
    <w:rsid w:val="002B43E0"/>
    <w:rsid w:val="002C74FC"/>
    <w:rsid w:val="002D6AF5"/>
    <w:rsid w:val="002E3051"/>
    <w:rsid w:val="002F1BF4"/>
    <w:rsid w:val="002F6E31"/>
    <w:rsid w:val="00306944"/>
    <w:rsid w:val="003134E7"/>
    <w:rsid w:val="00313C24"/>
    <w:rsid w:val="00331B5C"/>
    <w:rsid w:val="00335C1F"/>
    <w:rsid w:val="003600E0"/>
    <w:rsid w:val="003735E1"/>
    <w:rsid w:val="00377BA6"/>
    <w:rsid w:val="00382084"/>
    <w:rsid w:val="00397478"/>
    <w:rsid w:val="003A424B"/>
    <w:rsid w:val="003A6439"/>
    <w:rsid w:val="003B4059"/>
    <w:rsid w:val="003E586C"/>
    <w:rsid w:val="003F7A1A"/>
    <w:rsid w:val="00416D8E"/>
    <w:rsid w:val="00421155"/>
    <w:rsid w:val="00421AAE"/>
    <w:rsid w:val="004229F7"/>
    <w:rsid w:val="004260FA"/>
    <w:rsid w:val="00433E33"/>
    <w:rsid w:val="00434148"/>
    <w:rsid w:val="00434862"/>
    <w:rsid w:val="00442515"/>
    <w:rsid w:val="004429C0"/>
    <w:rsid w:val="00442D20"/>
    <w:rsid w:val="00445E5E"/>
    <w:rsid w:val="00447EE9"/>
    <w:rsid w:val="0045370A"/>
    <w:rsid w:val="00453A63"/>
    <w:rsid w:val="00464E75"/>
    <w:rsid w:val="00476192"/>
    <w:rsid w:val="004828E8"/>
    <w:rsid w:val="004A086A"/>
    <w:rsid w:val="004A4B84"/>
    <w:rsid w:val="004A4CB6"/>
    <w:rsid w:val="004B2CEF"/>
    <w:rsid w:val="004C71F5"/>
    <w:rsid w:val="004D778C"/>
    <w:rsid w:val="004D7D2D"/>
    <w:rsid w:val="004E1BFD"/>
    <w:rsid w:val="004F637D"/>
    <w:rsid w:val="00516CAD"/>
    <w:rsid w:val="00517EBF"/>
    <w:rsid w:val="005267F4"/>
    <w:rsid w:val="00536B97"/>
    <w:rsid w:val="005676BD"/>
    <w:rsid w:val="00570F4A"/>
    <w:rsid w:val="00574899"/>
    <w:rsid w:val="00574CCC"/>
    <w:rsid w:val="005835E2"/>
    <w:rsid w:val="00584C51"/>
    <w:rsid w:val="005864D9"/>
    <w:rsid w:val="00594982"/>
    <w:rsid w:val="005A10DF"/>
    <w:rsid w:val="005B2126"/>
    <w:rsid w:val="005B4DD1"/>
    <w:rsid w:val="005C2018"/>
    <w:rsid w:val="005D1AE7"/>
    <w:rsid w:val="005D5D42"/>
    <w:rsid w:val="005E7D55"/>
    <w:rsid w:val="005F2BE9"/>
    <w:rsid w:val="005F34F6"/>
    <w:rsid w:val="005F59F9"/>
    <w:rsid w:val="00605035"/>
    <w:rsid w:val="00611D10"/>
    <w:rsid w:val="0062058D"/>
    <w:rsid w:val="00624BBA"/>
    <w:rsid w:val="006254BA"/>
    <w:rsid w:val="006374B4"/>
    <w:rsid w:val="00645F93"/>
    <w:rsid w:val="00673592"/>
    <w:rsid w:val="0067533E"/>
    <w:rsid w:val="006B6B2D"/>
    <w:rsid w:val="006C4ED7"/>
    <w:rsid w:val="006C5D07"/>
    <w:rsid w:val="006D7495"/>
    <w:rsid w:val="006E13D8"/>
    <w:rsid w:val="006E1BD4"/>
    <w:rsid w:val="00703CC6"/>
    <w:rsid w:val="00707CC2"/>
    <w:rsid w:val="007178EB"/>
    <w:rsid w:val="00721FA1"/>
    <w:rsid w:val="007224F3"/>
    <w:rsid w:val="00724F8E"/>
    <w:rsid w:val="0075519C"/>
    <w:rsid w:val="00771E8F"/>
    <w:rsid w:val="00782FEC"/>
    <w:rsid w:val="007930AF"/>
    <w:rsid w:val="0079548F"/>
    <w:rsid w:val="007A4B45"/>
    <w:rsid w:val="007B76A6"/>
    <w:rsid w:val="007C0826"/>
    <w:rsid w:val="007D46B2"/>
    <w:rsid w:val="007D5789"/>
    <w:rsid w:val="007E2D95"/>
    <w:rsid w:val="007E5B19"/>
    <w:rsid w:val="00800360"/>
    <w:rsid w:val="00805C38"/>
    <w:rsid w:val="00830B79"/>
    <w:rsid w:val="00842C0C"/>
    <w:rsid w:val="00857712"/>
    <w:rsid w:val="008675DC"/>
    <w:rsid w:val="00882583"/>
    <w:rsid w:val="00894744"/>
    <w:rsid w:val="008A795C"/>
    <w:rsid w:val="008D1B9D"/>
    <w:rsid w:val="008D69C3"/>
    <w:rsid w:val="008F38E0"/>
    <w:rsid w:val="008F593C"/>
    <w:rsid w:val="00900019"/>
    <w:rsid w:val="0090191D"/>
    <w:rsid w:val="00902693"/>
    <w:rsid w:val="0092507B"/>
    <w:rsid w:val="00925223"/>
    <w:rsid w:val="00931DF3"/>
    <w:rsid w:val="00936C0A"/>
    <w:rsid w:val="009424DB"/>
    <w:rsid w:val="00954E75"/>
    <w:rsid w:val="00964D77"/>
    <w:rsid w:val="009756A8"/>
    <w:rsid w:val="009A1117"/>
    <w:rsid w:val="009A3FA3"/>
    <w:rsid w:val="009C3810"/>
    <w:rsid w:val="009F1660"/>
    <w:rsid w:val="009F22B3"/>
    <w:rsid w:val="00A02047"/>
    <w:rsid w:val="00A02CBB"/>
    <w:rsid w:val="00A04AA9"/>
    <w:rsid w:val="00A055DF"/>
    <w:rsid w:val="00A1396C"/>
    <w:rsid w:val="00A167CA"/>
    <w:rsid w:val="00A50187"/>
    <w:rsid w:val="00A64ADA"/>
    <w:rsid w:val="00A67F7E"/>
    <w:rsid w:val="00A73DD6"/>
    <w:rsid w:val="00A90F29"/>
    <w:rsid w:val="00A91932"/>
    <w:rsid w:val="00AA2C6F"/>
    <w:rsid w:val="00AA660A"/>
    <w:rsid w:val="00AB4C0B"/>
    <w:rsid w:val="00AB61A7"/>
    <w:rsid w:val="00AE73F6"/>
    <w:rsid w:val="00AF0759"/>
    <w:rsid w:val="00B1001C"/>
    <w:rsid w:val="00B16A8F"/>
    <w:rsid w:val="00B20E72"/>
    <w:rsid w:val="00B2570C"/>
    <w:rsid w:val="00B30250"/>
    <w:rsid w:val="00B4279A"/>
    <w:rsid w:val="00B543E9"/>
    <w:rsid w:val="00B5554A"/>
    <w:rsid w:val="00B574C5"/>
    <w:rsid w:val="00B62BA5"/>
    <w:rsid w:val="00B667C2"/>
    <w:rsid w:val="00B83B11"/>
    <w:rsid w:val="00B871D0"/>
    <w:rsid w:val="00B93F19"/>
    <w:rsid w:val="00B941E5"/>
    <w:rsid w:val="00BA50C8"/>
    <w:rsid w:val="00BA5D47"/>
    <w:rsid w:val="00BB46E9"/>
    <w:rsid w:val="00BB6BE9"/>
    <w:rsid w:val="00BC745D"/>
    <w:rsid w:val="00BE235A"/>
    <w:rsid w:val="00BF2B5A"/>
    <w:rsid w:val="00BF7D92"/>
    <w:rsid w:val="00C07291"/>
    <w:rsid w:val="00C10231"/>
    <w:rsid w:val="00C132B4"/>
    <w:rsid w:val="00C22B45"/>
    <w:rsid w:val="00C24521"/>
    <w:rsid w:val="00C33461"/>
    <w:rsid w:val="00C70EFA"/>
    <w:rsid w:val="00C763CA"/>
    <w:rsid w:val="00C8112E"/>
    <w:rsid w:val="00C92FBB"/>
    <w:rsid w:val="00C94DAF"/>
    <w:rsid w:val="00CC0118"/>
    <w:rsid w:val="00CC0A1E"/>
    <w:rsid w:val="00CC20E8"/>
    <w:rsid w:val="00CC42A4"/>
    <w:rsid w:val="00CD1C60"/>
    <w:rsid w:val="00CD49CF"/>
    <w:rsid w:val="00CF1189"/>
    <w:rsid w:val="00CF7EE5"/>
    <w:rsid w:val="00D1178E"/>
    <w:rsid w:val="00D11DEF"/>
    <w:rsid w:val="00D15933"/>
    <w:rsid w:val="00D3069D"/>
    <w:rsid w:val="00D4532C"/>
    <w:rsid w:val="00D529E2"/>
    <w:rsid w:val="00D71176"/>
    <w:rsid w:val="00D72ACD"/>
    <w:rsid w:val="00D8200D"/>
    <w:rsid w:val="00DC1892"/>
    <w:rsid w:val="00DC6743"/>
    <w:rsid w:val="00DE055F"/>
    <w:rsid w:val="00DE42C7"/>
    <w:rsid w:val="00DE48E8"/>
    <w:rsid w:val="00DE6B52"/>
    <w:rsid w:val="00E04F1B"/>
    <w:rsid w:val="00E20F0A"/>
    <w:rsid w:val="00E23B6C"/>
    <w:rsid w:val="00E314B7"/>
    <w:rsid w:val="00E32A70"/>
    <w:rsid w:val="00E344B5"/>
    <w:rsid w:val="00E363DF"/>
    <w:rsid w:val="00E45EB7"/>
    <w:rsid w:val="00E56713"/>
    <w:rsid w:val="00E63363"/>
    <w:rsid w:val="00E709B9"/>
    <w:rsid w:val="00E7307E"/>
    <w:rsid w:val="00E837A4"/>
    <w:rsid w:val="00E95639"/>
    <w:rsid w:val="00EA248D"/>
    <w:rsid w:val="00EA4890"/>
    <w:rsid w:val="00EC1171"/>
    <w:rsid w:val="00EC1676"/>
    <w:rsid w:val="00EC546A"/>
    <w:rsid w:val="00ED544E"/>
    <w:rsid w:val="00EE4017"/>
    <w:rsid w:val="00EF1B4B"/>
    <w:rsid w:val="00EF271D"/>
    <w:rsid w:val="00F00283"/>
    <w:rsid w:val="00F01B5A"/>
    <w:rsid w:val="00F03366"/>
    <w:rsid w:val="00F14612"/>
    <w:rsid w:val="00F16251"/>
    <w:rsid w:val="00F30994"/>
    <w:rsid w:val="00F529CF"/>
    <w:rsid w:val="00F6242D"/>
    <w:rsid w:val="00F64ACD"/>
    <w:rsid w:val="00F66ABF"/>
    <w:rsid w:val="00F85D6F"/>
    <w:rsid w:val="00F90C3E"/>
    <w:rsid w:val="00FA3B9F"/>
    <w:rsid w:val="00FA6069"/>
    <w:rsid w:val="00FE1A62"/>
    <w:rsid w:val="00FE3216"/>
    <w:rsid w:val="00FF7102"/>
    <w:rsid w:val="00FF7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B5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31B5C"/>
    <w:pPr>
      <w:keepNext/>
      <w:jc w:val="right"/>
      <w:outlineLvl w:val="0"/>
    </w:pPr>
    <w:rPr>
      <w:sz w:val="26"/>
    </w:rPr>
  </w:style>
  <w:style w:type="paragraph" w:styleId="2">
    <w:name w:val="heading 2"/>
    <w:basedOn w:val="a"/>
    <w:next w:val="a"/>
    <w:link w:val="20"/>
    <w:qFormat/>
    <w:rsid w:val="00331B5C"/>
    <w:pPr>
      <w:keepNext/>
      <w:ind w:firstLine="567"/>
      <w:jc w:val="both"/>
      <w:outlineLvl w:val="1"/>
    </w:pPr>
    <w:rPr>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ody Text"/>
    <w:basedOn w:val="a"/>
    <w:link w:val="a4"/>
    <w:rsid w:val="00331B5C"/>
    <w:pPr>
      <w:jc w:val="center"/>
    </w:pPr>
    <w:rPr>
      <w:sz w:val="40"/>
    </w:rPr>
  </w:style>
  <w:style w:type="character" w:customStyle="1" w:styleId="a4">
    <w:name w:val="Основной текст Знак"/>
    <w:basedOn w:val="a0"/>
    <w:link w:val="a3"/>
    <w:rsid w:val="00331B5C"/>
    <w:rPr>
      <w:rFonts w:ascii="Times New Roman" w:eastAsia="Times New Roman" w:hAnsi="Times New Roman" w:cs="Times New Roman"/>
      <w:sz w:val="40"/>
      <w:szCs w:val="20"/>
      <w:lang w:eastAsia="ru-RU"/>
    </w:rPr>
  </w:style>
  <w:style w:type="paragraph" w:styleId="21">
    <w:name w:val="Body Text 2"/>
    <w:basedOn w:val="a"/>
    <w:link w:val="22"/>
    <w:rsid w:val="00331B5C"/>
    <w:pPr>
      <w:jc w:val="both"/>
    </w:pPr>
    <w:rPr>
      <w:sz w:val="28"/>
    </w:rPr>
  </w:style>
  <w:style w:type="character" w:customStyle="1" w:styleId="22">
    <w:name w:val="Основной текст 2 Знак"/>
    <w:basedOn w:val="a0"/>
    <w:link w:val="21"/>
    <w:rsid w:val="00331B5C"/>
    <w:rPr>
      <w:rFonts w:ascii="Times New Roman" w:eastAsia="Times New Roman" w:hAnsi="Times New Roman" w:cs="Times New Roman"/>
      <w:sz w:val="28"/>
      <w:szCs w:val="20"/>
      <w:lang w:eastAsia="ru-RU"/>
    </w:rPr>
  </w:style>
  <w:style w:type="paragraph" w:styleId="23">
    <w:name w:val="Body Text Indent 2"/>
    <w:basedOn w:val="a"/>
    <w:link w:val="24"/>
    <w:unhideWhenUsed/>
    <w:rsid w:val="00331B5C"/>
    <w:pPr>
      <w:spacing w:after="120" w:line="480" w:lineRule="auto"/>
      <w:ind w:left="283"/>
    </w:pPr>
  </w:style>
  <w:style w:type="character" w:customStyle="1" w:styleId="24">
    <w:name w:val="Основной текст с отступом 2 Знак"/>
    <w:basedOn w:val="a0"/>
    <w:link w:val="23"/>
    <w:uiPriority w:val="99"/>
    <w:semiHidden/>
    <w:rsid w:val="00331B5C"/>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331B5C"/>
    <w:rPr>
      <w:rFonts w:ascii="Times New Roman" w:eastAsia="Times New Roman" w:hAnsi="Times New Roman" w:cs="Times New Roman"/>
      <w:sz w:val="26"/>
      <w:szCs w:val="20"/>
      <w:lang w:eastAsia="ru-RU"/>
    </w:rPr>
  </w:style>
  <w:style w:type="character" w:customStyle="1" w:styleId="20">
    <w:name w:val="Заголовок 2 Знак"/>
    <w:basedOn w:val="a0"/>
    <w:link w:val="2"/>
    <w:rsid w:val="00331B5C"/>
    <w:rPr>
      <w:rFonts w:ascii="Times New Roman" w:eastAsia="Times New Roman" w:hAnsi="Times New Roman" w:cs="Times New Roman"/>
      <w:sz w:val="26"/>
      <w:szCs w:val="20"/>
      <w:lang w:eastAsia="ru-RU"/>
    </w:rPr>
  </w:style>
  <w:style w:type="paragraph" w:styleId="a5">
    <w:name w:val="Body Text Indent"/>
    <w:basedOn w:val="a"/>
    <w:link w:val="a6"/>
    <w:rsid w:val="00331B5C"/>
    <w:pPr>
      <w:ind w:left="993"/>
      <w:jc w:val="both"/>
    </w:pPr>
    <w:rPr>
      <w:sz w:val="30"/>
    </w:rPr>
  </w:style>
  <w:style w:type="character" w:customStyle="1" w:styleId="a6">
    <w:name w:val="Основной текст с отступом Знак"/>
    <w:basedOn w:val="a0"/>
    <w:link w:val="a5"/>
    <w:rsid w:val="00331B5C"/>
    <w:rPr>
      <w:rFonts w:ascii="Times New Roman" w:eastAsia="Times New Roman" w:hAnsi="Times New Roman" w:cs="Times New Roman"/>
      <w:sz w:val="30"/>
      <w:szCs w:val="20"/>
      <w:lang w:eastAsia="ru-RU"/>
    </w:rPr>
  </w:style>
  <w:style w:type="paragraph" w:styleId="a7">
    <w:name w:val="footer"/>
    <w:basedOn w:val="a"/>
    <w:link w:val="a8"/>
    <w:rsid w:val="00331B5C"/>
    <w:pPr>
      <w:tabs>
        <w:tab w:val="center" w:pos="4677"/>
        <w:tab w:val="right" w:pos="9355"/>
      </w:tabs>
    </w:pPr>
  </w:style>
  <w:style w:type="character" w:customStyle="1" w:styleId="a8">
    <w:name w:val="Нижний колонтитул Знак"/>
    <w:basedOn w:val="a0"/>
    <w:link w:val="a7"/>
    <w:rsid w:val="00331B5C"/>
    <w:rPr>
      <w:rFonts w:ascii="Times New Roman" w:eastAsia="Times New Roman" w:hAnsi="Times New Roman" w:cs="Times New Roman"/>
      <w:sz w:val="20"/>
      <w:szCs w:val="20"/>
      <w:lang w:eastAsia="ru-RU"/>
    </w:rPr>
  </w:style>
  <w:style w:type="character" w:styleId="a9">
    <w:name w:val="page number"/>
    <w:basedOn w:val="a0"/>
    <w:rsid w:val="00331B5C"/>
  </w:style>
  <w:style w:type="table" w:styleId="aa">
    <w:name w:val="Table Grid"/>
    <w:basedOn w:val="a1"/>
    <w:rsid w:val="00331B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semiHidden/>
    <w:rsid w:val="00331B5C"/>
    <w:rPr>
      <w:rFonts w:ascii="Tahoma" w:hAnsi="Tahoma" w:cs="Tahoma"/>
      <w:sz w:val="16"/>
      <w:szCs w:val="16"/>
    </w:rPr>
  </w:style>
  <w:style w:type="character" w:customStyle="1" w:styleId="ac">
    <w:name w:val="Текст выноски Знак"/>
    <w:basedOn w:val="a0"/>
    <w:link w:val="ab"/>
    <w:semiHidden/>
    <w:rsid w:val="00331B5C"/>
    <w:rPr>
      <w:rFonts w:ascii="Tahoma" w:eastAsia="Times New Roman" w:hAnsi="Tahoma" w:cs="Tahoma"/>
      <w:sz w:val="16"/>
      <w:szCs w:val="16"/>
      <w:lang w:eastAsia="ru-RU"/>
    </w:rPr>
  </w:style>
  <w:style w:type="character" w:customStyle="1" w:styleId="25">
    <w:name w:val="Основной текст2"/>
    <w:rsid w:val="00331B5C"/>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B5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31B5C"/>
    <w:pPr>
      <w:keepNext/>
      <w:jc w:val="right"/>
      <w:outlineLvl w:val="0"/>
    </w:pPr>
    <w:rPr>
      <w:sz w:val="26"/>
    </w:rPr>
  </w:style>
  <w:style w:type="paragraph" w:styleId="2">
    <w:name w:val="heading 2"/>
    <w:basedOn w:val="a"/>
    <w:next w:val="a"/>
    <w:link w:val="20"/>
    <w:qFormat/>
    <w:rsid w:val="00331B5C"/>
    <w:pPr>
      <w:keepNext/>
      <w:ind w:firstLine="567"/>
      <w:jc w:val="both"/>
      <w:outlineLvl w:val="1"/>
    </w:pPr>
    <w:rPr>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Body Text"/>
    <w:basedOn w:val="a"/>
    <w:link w:val="a4"/>
    <w:rsid w:val="00331B5C"/>
    <w:pPr>
      <w:jc w:val="center"/>
    </w:pPr>
    <w:rPr>
      <w:sz w:val="40"/>
    </w:rPr>
  </w:style>
  <w:style w:type="character" w:customStyle="1" w:styleId="a4">
    <w:name w:val="Основной текст Знак"/>
    <w:basedOn w:val="a0"/>
    <w:link w:val="a3"/>
    <w:rsid w:val="00331B5C"/>
    <w:rPr>
      <w:rFonts w:ascii="Times New Roman" w:eastAsia="Times New Roman" w:hAnsi="Times New Roman" w:cs="Times New Roman"/>
      <w:sz w:val="40"/>
      <w:szCs w:val="20"/>
      <w:lang w:eastAsia="ru-RU"/>
    </w:rPr>
  </w:style>
  <w:style w:type="paragraph" w:styleId="21">
    <w:name w:val="Body Text 2"/>
    <w:basedOn w:val="a"/>
    <w:link w:val="22"/>
    <w:rsid w:val="00331B5C"/>
    <w:pPr>
      <w:jc w:val="both"/>
    </w:pPr>
    <w:rPr>
      <w:sz w:val="28"/>
    </w:rPr>
  </w:style>
  <w:style w:type="character" w:customStyle="1" w:styleId="22">
    <w:name w:val="Основной текст 2 Знак"/>
    <w:basedOn w:val="a0"/>
    <w:link w:val="21"/>
    <w:rsid w:val="00331B5C"/>
    <w:rPr>
      <w:rFonts w:ascii="Times New Roman" w:eastAsia="Times New Roman" w:hAnsi="Times New Roman" w:cs="Times New Roman"/>
      <w:sz w:val="28"/>
      <w:szCs w:val="20"/>
      <w:lang w:eastAsia="ru-RU"/>
    </w:rPr>
  </w:style>
  <w:style w:type="paragraph" w:styleId="23">
    <w:name w:val="Body Text Indent 2"/>
    <w:basedOn w:val="a"/>
    <w:link w:val="24"/>
    <w:unhideWhenUsed/>
    <w:rsid w:val="00331B5C"/>
    <w:pPr>
      <w:spacing w:after="120" w:line="480" w:lineRule="auto"/>
      <w:ind w:left="283"/>
    </w:pPr>
  </w:style>
  <w:style w:type="character" w:customStyle="1" w:styleId="24">
    <w:name w:val="Основной текст с отступом 2 Знак"/>
    <w:basedOn w:val="a0"/>
    <w:link w:val="23"/>
    <w:uiPriority w:val="99"/>
    <w:semiHidden/>
    <w:rsid w:val="00331B5C"/>
    <w:rPr>
      <w:rFonts w:ascii="Times New Roman" w:eastAsia="Times New Roman" w:hAnsi="Times New Roman" w:cs="Times New Roman"/>
      <w:sz w:val="20"/>
      <w:szCs w:val="20"/>
      <w:lang w:eastAsia="ru-RU"/>
    </w:rPr>
  </w:style>
  <w:style w:type="character" w:customStyle="1" w:styleId="10">
    <w:name w:val="Заголовок 1 Знак"/>
    <w:basedOn w:val="a0"/>
    <w:link w:val="1"/>
    <w:rsid w:val="00331B5C"/>
    <w:rPr>
      <w:rFonts w:ascii="Times New Roman" w:eastAsia="Times New Roman" w:hAnsi="Times New Roman" w:cs="Times New Roman"/>
      <w:sz w:val="26"/>
      <w:szCs w:val="20"/>
      <w:lang w:eastAsia="ru-RU"/>
    </w:rPr>
  </w:style>
  <w:style w:type="character" w:customStyle="1" w:styleId="20">
    <w:name w:val="Заголовок 2 Знак"/>
    <w:basedOn w:val="a0"/>
    <w:link w:val="2"/>
    <w:rsid w:val="00331B5C"/>
    <w:rPr>
      <w:rFonts w:ascii="Times New Roman" w:eastAsia="Times New Roman" w:hAnsi="Times New Roman" w:cs="Times New Roman"/>
      <w:sz w:val="26"/>
      <w:szCs w:val="20"/>
      <w:lang w:eastAsia="ru-RU"/>
    </w:rPr>
  </w:style>
  <w:style w:type="paragraph" w:styleId="a5">
    <w:name w:val="Body Text Indent"/>
    <w:basedOn w:val="a"/>
    <w:link w:val="a6"/>
    <w:rsid w:val="00331B5C"/>
    <w:pPr>
      <w:ind w:left="993"/>
      <w:jc w:val="both"/>
    </w:pPr>
    <w:rPr>
      <w:sz w:val="30"/>
    </w:rPr>
  </w:style>
  <w:style w:type="character" w:customStyle="1" w:styleId="a6">
    <w:name w:val="Основной текст с отступом Знак"/>
    <w:basedOn w:val="a0"/>
    <w:link w:val="a5"/>
    <w:rsid w:val="00331B5C"/>
    <w:rPr>
      <w:rFonts w:ascii="Times New Roman" w:eastAsia="Times New Roman" w:hAnsi="Times New Roman" w:cs="Times New Roman"/>
      <w:sz w:val="30"/>
      <w:szCs w:val="20"/>
      <w:lang w:eastAsia="ru-RU"/>
    </w:rPr>
  </w:style>
  <w:style w:type="paragraph" w:styleId="a7">
    <w:name w:val="footer"/>
    <w:basedOn w:val="a"/>
    <w:link w:val="a8"/>
    <w:rsid w:val="00331B5C"/>
    <w:pPr>
      <w:tabs>
        <w:tab w:val="center" w:pos="4677"/>
        <w:tab w:val="right" w:pos="9355"/>
      </w:tabs>
    </w:pPr>
  </w:style>
  <w:style w:type="character" w:customStyle="1" w:styleId="a8">
    <w:name w:val="Нижний колонтитул Знак"/>
    <w:basedOn w:val="a0"/>
    <w:link w:val="a7"/>
    <w:rsid w:val="00331B5C"/>
    <w:rPr>
      <w:rFonts w:ascii="Times New Roman" w:eastAsia="Times New Roman" w:hAnsi="Times New Roman" w:cs="Times New Roman"/>
      <w:sz w:val="20"/>
      <w:szCs w:val="20"/>
      <w:lang w:eastAsia="ru-RU"/>
    </w:rPr>
  </w:style>
  <w:style w:type="character" w:styleId="a9">
    <w:name w:val="page number"/>
    <w:basedOn w:val="a0"/>
    <w:rsid w:val="00331B5C"/>
  </w:style>
  <w:style w:type="table" w:styleId="aa">
    <w:name w:val="Table Grid"/>
    <w:basedOn w:val="a1"/>
    <w:rsid w:val="00331B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semiHidden/>
    <w:rsid w:val="00331B5C"/>
    <w:rPr>
      <w:rFonts w:ascii="Tahoma" w:hAnsi="Tahoma" w:cs="Tahoma"/>
      <w:sz w:val="16"/>
      <w:szCs w:val="16"/>
    </w:rPr>
  </w:style>
  <w:style w:type="character" w:customStyle="1" w:styleId="ac">
    <w:name w:val="Текст выноски Знак"/>
    <w:basedOn w:val="a0"/>
    <w:link w:val="ab"/>
    <w:semiHidden/>
    <w:rsid w:val="00331B5C"/>
    <w:rPr>
      <w:rFonts w:ascii="Tahoma" w:eastAsia="Times New Roman" w:hAnsi="Tahoma" w:cs="Tahoma"/>
      <w:sz w:val="16"/>
      <w:szCs w:val="16"/>
      <w:lang w:eastAsia="ru-RU"/>
    </w:rPr>
  </w:style>
  <w:style w:type="character" w:customStyle="1" w:styleId="25">
    <w:name w:val="Основной текст2"/>
    <w:rsid w:val="00331B5C"/>
    <w:rPr>
      <w:rFonts w:ascii="Times New Roman" w:eastAsia="Times New Roman" w:hAnsi="Times New Roman" w:cs="Times New Roman"/>
      <w:b w:val="0"/>
      <w:bCs w:val="0"/>
      <w:i w:val="0"/>
      <w:iCs w:val="0"/>
      <w:smallCaps w:val="0"/>
      <w:strike w:val="0"/>
      <w:color w:val="000000"/>
      <w:spacing w:val="5"/>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44</Pages>
  <Words>11636</Words>
  <Characters>66326</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77807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Marina</cp:lastModifiedBy>
  <cp:revision>1</cp:revision>
  <dcterms:created xsi:type="dcterms:W3CDTF">2020-04-06T19:46:00Z</dcterms:created>
  <dcterms:modified xsi:type="dcterms:W3CDTF">2020-04-06T19:49:00Z</dcterms:modified>
</cp:coreProperties>
</file>